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67B5C" w14:textId="77777777" w:rsidR="00B62E0D" w:rsidRDefault="00B62E0D" w:rsidP="00FB0C4B">
      <w:bookmarkStart w:id="0" w:name="_vevipla7lqsg" w:colFirst="0" w:colLast="0"/>
      <w:bookmarkEnd w:id="0"/>
    </w:p>
    <w:p w14:paraId="1D2A77B8" w14:textId="77777777" w:rsidR="00B62E0D" w:rsidRDefault="00B62E0D" w:rsidP="00FB0C4B"/>
    <w:p w14:paraId="15E63E05" w14:textId="441899D2" w:rsidR="001D42F0" w:rsidRDefault="001D42F0" w:rsidP="00FB0C4B"/>
    <w:p w14:paraId="7ED1DF68" w14:textId="54749BFB" w:rsidR="001D42F0" w:rsidRDefault="001D42F0" w:rsidP="00FB0C4B"/>
    <w:p w14:paraId="1890C820" w14:textId="77777777" w:rsidR="001D42F0" w:rsidRDefault="001D42F0" w:rsidP="00FB0C4B"/>
    <w:p w14:paraId="661F15D6" w14:textId="013F7D0E" w:rsidR="00233D6C" w:rsidRDefault="00654795" w:rsidP="001B1E92">
      <w:pPr>
        <w:pStyle w:val="Title"/>
        <w:jc w:val="right"/>
      </w:pPr>
      <w:r>
        <w:t>RPAS Operational Procedures (Library)</w:t>
      </w:r>
    </w:p>
    <w:p w14:paraId="661F15D7" w14:textId="77777777" w:rsidR="00233D6C" w:rsidRDefault="00233D6C" w:rsidP="00FB0C4B"/>
    <w:p w14:paraId="2D2E7CC8" w14:textId="77777777" w:rsidR="00C51FF0" w:rsidRDefault="00C51FF0" w:rsidP="00FB0C4B">
      <w:bookmarkStart w:id="1" w:name="_6ret6r8wunfu" w:colFirst="0" w:colLast="0"/>
      <w:bookmarkEnd w:id="1"/>
    </w:p>
    <w:p w14:paraId="2278703C" w14:textId="77777777" w:rsidR="00C51FF0" w:rsidRDefault="00C51FF0" w:rsidP="00FB0C4B"/>
    <w:p w14:paraId="3921E233" w14:textId="77777777" w:rsidR="00C51FF0" w:rsidRDefault="00C51FF0" w:rsidP="00FB0C4B"/>
    <w:p w14:paraId="7AC35F20" w14:textId="77777777" w:rsidR="00C51FF0" w:rsidRDefault="00C51FF0" w:rsidP="00FB0C4B"/>
    <w:p w14:paraId="6DD1B1E3" w14:textId="23515722" w:rsidR="00081CE6" w:rsidRDefault="001153E4" w:rsidP="001B1E92">
      <w:pPr>
        <w:jc w:val="right"/>
      </w:pPr>
      <w:r>
        <w:rPr>
          <w:sz w:val="72"/>
          <w:szCs w:val="72"/>
          <w:shd w:val="clear" w:color="auto" w:fill="FFFFFF"/>
        </w:rPr>
        <w:fldChar w:fldCharType="begin"/>
      </w:r>
      <w:r>
        <w:rPr>
          <w:sz w:val="72"/>
          <w:szCs w:val="72"/>
          <w:shd w:val="clear" w:color="auto" w:fill="FFFFFF"/>
        </w:rPr>
        <w:instrText xml:space="preserve"> DOCPROPERTY  OperatorName  \* MERGEFORMAT </w:instrText>
      </w:r>
      <w:r>
        <w:rPr>
          <w:sz w:val="72"/>
          <w:szCs w:val="72"/>
          <w:shd w:val="clear" w:color="auto" w:fill="FFFFFF"/>
        </w:rPr>
        <w:fldChar w:fldCharType="separate"/>
      </w:r>
      <w:r>
        <w:rPr>
          <w:sz w:val="72"/>
          <w:szCs w:val="72"/>
          <w:shd w:val="clear" w:color="auto" w:fill="FFFFFF"/>
        </w:rPr>
        <w:t>&lt;</w:t>
      </w:r>
      <w:proofErr w:type="spellStart"/>
      <w:r>
        <w:rPr>
          <w:sz w:val="72"/>
          <w:szCs w:val="72"/>
          <w:shd w:val="clear" w:color="auto" w:fill="FFFFFF"/>
        </w:rPr>
        <w:t>OperatorName</w:t>
      </w:r>
      <w:proofErr w:type="spellEnd"/>
      <w:r>
        <w:rPr>
          <w:sz w:val="72"/>
          <w:szCs w:val="72"/>
          <w:shd w:val="clear" w:color="auto" w:fill="FFFFFF"/>
        </w:rPr>
        <w:t>&gt;</w:t>
      </w:r>
      <w:r>
        <w:rPr>
          <w:sz w:val="72"/>
          <w:szCs w:val="72"/>
          <w:shd w:val="clear" w:color="auto" w:fill="FFFFFF"/>
        </w:rPr>
        <w:fldChar w:fldCharType="end"/>
      </w:r>
    </w:p>
    <w:p w14:paraId="0E745B40" w14:textId="6361E879" w:rsidR="00081CE6" w:rsidRDefault="00081CE6" w:rsidP="00FB0C4B"/>
    <w:p w14:paraId="67B69B82" w14:textId="2BB763E1" w:rsidR="00081CE6" w:rsidRDefault="00081CE6" w:rsidP="00FB0C4B"/>
    <w:p w14:paraId="26A54D10" w14:textId="030EB63B" w:rsidR="00081CE6" w:rsidRDefault="00081CE6" w:rsidP="00FB0C4B"/>
    <w:p w14:paraId="07C04F70" w14:textId="09715FF7" w:rsidR="00081CE6" w:rsidRDefault="00081CE6" w:rsidP="00FB0C4B"/>
    <w:p w14:paraId="57DE0048" w14:textId="62BFD21A" w:rsidR="00081CE6" w:rsidRDefault="00081CE6" w:rsidP="00FB0C4B"/>
    <w:p w14:paraId="583DBFD3" w14:textId="77777777" w:rsidR="00081CE6" w:rsidRDefault="00081CE6" w:rsidP="00FB0C4B"/>
    <w:p w14:paraId="76022682" w14:textId="2602391B" w:rsidR="00081CE6" w:rsidRDefault="00081CE6" w:rsidP="00FB0C4B"/>
    <w:p w14:paraId="5EADA0EF" w14:textId="193C7E38" w:rsidR="00081CE6" w:rsidRDefault="00081CE6" w:rsidP="00FB0C4B"/>
    <w:p w14:paraId="1A6E8E56" w14:textId="0C1CC4A2" w:rsidR="00081CE6" w:rsidRDefault="00081CE6" w:rsidP="00FB0C4B"/>
    <w:p w14:paraId="46B0257C" w14:textId="77777777" w:rsidR="009955AF" w:rsidRDefault="009955AF" w:rsidP="00FB0C4B"/>
    <w:p w14:paraId="159CCF81" w14:textId="28DA342E" w:rsidR="00081CE6" w:rsidRDefault="00081CE6" w:rsidP="00FB0C4B"/>
    <w:p w14:paraId="6673980A" w14:textId="24959546" w:rsidR="00081CE6" w:rsidRDefault="00081CE6" w:rsidP="00FB0C4B"/>
    <w:p w14:paraId="455C88E4" w14:textId="0BBDDEED" w:rsidR="00081CE6" w:rsidRDefault="00081CE6" w:rsidP="00FB0C4B"/>
    <w:p w14:paraId="321B823A" w14:textId="751548A8" w:rsidR="00081CE6" w:rsidRDefault="00081CE6" w:rsidP="00FB0C4B"/>
    <w:p w14:paraId="4BB10C80" w14:textId="58A25D4C" w:rsidR="00276519" w:rsidRDefault="00276519" w:rsidP="00FB0C4B">
      <w:r>
        <w:br w:type="page"/>
      </w:r>
    </w:p>
    <w:p w14:paraId="661F15E7" w14:textId="3311D0AF" w:rsidR="00233D6C" w:rsidRPr="001242F8" w:rsidRDefault="00F718ED" w:rsidP="001B1E92">
      <w:pPr>
        <w:pStyle w:val="NoLevel-Heading1"/>
      </w:pPr>
      <w:bookmarkStart w:id="2" w:name="_qgeh72nnawhi" w:colFirst="0" w:colLast="0"/>
      <w:bookmarkEnd w:id="2"/>
      <w:r>
        <w:lastRenderedPageBreak/>
        <w:t>T</w:t>
      </w:r>
      <w:r w:rsidR="00654795" w:rsidRPr="001242F8">
        <w:t>ABLE OF CONTENTS</w:t>
      </w:r>
      <w:r w:rsidR="003A51A1" w:rsidRPr="001242F8">
        <w:tab/>
      </w:r>
    </w:p>
    <w:sdt>
      <w:sdtPr>
        <w:id w:val="481894678"/>
        <w:docPartObj>
          <w:docPartGallery w:val="Table of Contents"/>
          <w:docPartUnique/>
        </w:docPartObj>
      </w:sdtPr>
      <w:sdtContent>
        <w:p w14:paraId="44A954BB" w14:textId="1AE04087" w:rsidR="00943B15" w:rsidRDefault="00F6182E" w:rsidP="00943B15">
          <w:pPr>
            <w:pStyle w:val="TOC1"/>
            <w:rPr>
              <w:rFonts w:asciiTheme="minorHAnsi" w:eastAsiaTheme="minorEastAsia" w:hAnsiTheme="minorHAnsi" w:cstheme="minorBidi"/>
              <w:noProof/>
              <w:lang w:val="en-US" w:eastAsia="en-US"/>
            </w:rPr>
          </w:pPr>
          <w:r>
            <w:fldChar w:fldCharType="begin"/>
          </w:r>
          <w:r>
            <w:instrText xml:space="preserve"> TOC \o "2-9" \h \z \t "Heading 1,1,Appendix,1,Appendix Heading 1,1" </w:instrText>
          </w:r>
          <w:r>
            <w:fldChar w:fldCharType="separate"/>
          </w:r>
          <w:hyperlink w:anchor="_Toc127046020" w:history="1">
            <w:r w:rsidR="00943B15" w:rsidRPr="00CA425B">
              <w:rPr>
                <w:rStyle w:val="Hyperlink"/>
                <w:noProof/>
              </w:rPr>
              <w:t>GENERAL</w:t>
            </w:r>
            <w:r w:rsidR="00943B15">
              <w:rPr>
                <w:noProof/>
                <w:webHidden/>
              </w:rPr>
              <w:tab/>
            </w:r>
            <w:r w:rsidR="00943B15">
              <w:rPr>
                <w:noProof/>
                <w:webHidden/>
              </w:rPr>
              <w:fldChar w:fldCharType="begin"/>
            </w:r>
            <w:r w:rsidR="00943B15">
              <w:rPr>
                <w:noProof/>
                <w:webHidden/>
              </w:rPr>
              <w:instrText xml:space="preserve"> PAGEREF _Toc127046020 \h </w:instrText>
            </w:r>
            <w:r w:rsidR="00943B15">
              <w:rPr>
                <w:noProof/>
                <w:webHidden/>
              </w:rPr>
            </w:r>
            <w:r w:rsidR="00943B15">
              <w:rPr>
                <w:noProof/>
                <w:webHidden/>
              </w:rPr>
              <w:fldChar w:fldCharType="separate"/>
            </w:r>
            <w:r w:rsidR="00943B15">
              <w:rPr>
                <w:noProof/>
                <w:webHidden/>
              </w:rPr>
              <w:t>5</w:t>
            </w:r>
            <w:r w:rsidR="00943B15">
              <w:rPr>
                <w:noProof/>
                <w:webHidden/>
              </w:rPr>
              <w:fldChar w:fldCharType="end"/>
            </w:r>
          </w:hyperlink>
        </w:p>
        <w:p w14:paraId="2F245550" w14:textId="0C884A0C"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21" w:history="1">
            <w:r w:rsidR="00943B15" w:rsidRPr="00CA425B">
              <w:rPr>
                <w:rStyle w:val="Hyperlink"/>
                <w:noProof/>
              </w:rPr>
              <w:t>0.1</w:t>
            </w:r>
            <w:r w:rsidR="00943B15">
              <w:rPr>
                <w:rFonts w:asciiTheme="minorHAnsi" w:eastAsiaTheme="minorEastAsia" w:hAnsiTheme="minorHAnsi" w:cstheme="minorBidi"/>
                <w:noProof/>
                <w:lang w:val="en-US" w:eastAsia="en-US"/>
              </w:rPr>
              <w:tab/>
            </w:r>
            <w:r w:rsidR="00943B15" w:rsidRPr="00CA425B">
              <w:rPr>
                <w:rStyle w:val="Hyperlink"/>
                <w:noProof/>
              </w:rPr>
              <w:t>Applicability</w:t>
            </w:r>
            <w:r w:rsidR="00943B15">
              <w:rPr>
                <w:noProof/>
                <w:webHidden/>
              </w:rPr>
              <w:tab/>
            </w:r>
            <w:r w:rsidR="00943B15">
              <w:rPr>
                <w:noProof/>
                <w:webHidden/>
              </w:rPr>
              <w:fldChar w:fldCharType="begin"/>
            </w:r>
            <w:r w:rsidR="00943B15">
              <w:rPr>
                <w:noProof/>
                <w:webHidden/>
              </w:rPr>
              <w:instrText xml:space="preserve"> PAGEREF _Toc127046021 \h </w:instrText>
            </w:r>
            <w:r w:rsidR="00943B15">
              <w:rPr>
                <w:noProof/>
                <w:webHidden/>
              </w:rPr>
            </w:r>
            <w:r w:rsidR="00943B15">
              <w:rPr>
                <w:noProof/>
                <w:webHidden/>
              </w:rPr>
              <w:fldChar w:fldCharType="separate"/>
            </w:r>
            <w:r w:rsidR="00943B15">
              <w:rPr>
                <w:noProof/>
                <w:webHidden/>
              </w:rPr>
              <w:t>5</w:t>
            </w:r>
            <w:r w:rsidR="00943B15">
              <w:rPr>
                <w:noProof/>
                <w:webHidden/>
              </w:rPr>
              <w:fldChar w:fldCharType="end"/>
            </w:r>
          </w:hyperlink>
        </w:p>
        <w:p w14:paraId="1FE9AD90" w14:textId="0F25CB89"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22" w:history="1">
            <w:r w:rsidR="00943B15" w:rsidRPr="00CA425B">
              <w:rPr>
                <w:rStyle w:val="Hyperlink"/>
                <w:noProof/>
              </w:rPr>
              <w:t>0.2</w:t>
            </w:r>
            <w:r w:rsidR="00943B15">
              <w:rPr>
                <w:rFonts w:asciiTheme="minorHAnsi" w:eastAsiaTheme="minorEastAsia" w:hAnsiTheme="minorHAnsi" w:cstheme="minorBidi"/>
                <w:noProof/>
                <w:lang w:val="en-US" w:eastAsia="en-US"/>
              </w:rPr>
              <w:tab/>
            </w:r>
            <w:r w:rsidR="00943B15" w:rsidRPr="00CA425B">
              <w:rPr>
                <w:rStyle w:val="Hyperlink"/>
                <w:noProof/>
              </w:rPr>
              <w:t>Distribution Control</w:t>
            </w:r>
            <w:r w:rsidR="00943B15">
              <w:rPr>
                <w:noProof/>
                <w:webHidden/>
              </w:rPr>
              <w:tab/>
            </w:r>
            <w:r w:rsidR="00943B15">
              <w:rPr>
                <w:noProof/>
                <w:webHidden/>
              </w:rPr>
              <w:fldChar w:fldCharType="begin"/>
            </w:r>
            <w:r w:rsidR="00943B15">
              <w:rPr>
                <w:noProof/>
                <w:webHidden/>
              </w:rPr>
              <w:instrText xml:space="preserve"> PAGEREF _Toc127046022 \h </w:instrText>
            </w:r>
            <w:r w:rsidR="00943B15">
              <w:rPr>
                <w:noProof/>
                <w:webHidden/>
              </w:rPr>
            </w:r>
            <w:r w:rsidR="00943B15">
              <w:rPr>
                <w:noProof/>
                <w:webHidden/>
              </w:rPr>
              <w:fldChar w:fldCharType="separate"/>
            </w:r>
            <w:r w:rsidR="00943B15">
              <w:rPr>
                <w:noProof/>
                <w:webHidden/>
              </w:rPr>
              <w:t>5</w:t>
            </w:r>
            <w:r w:rsidR="00943B15">
              <w:rPr>
                <w:noProof/>
                <w:webHidden/>
              </w:rPr>
              <w:fldChar w:fldCharType="end"/>
            </w:r>
          </w:hyperlink>
        </w:p>
        <w:p w14:paraId="62B43C6F" w14:textId="66CA0C6D"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23" w:history="1">
            <w:r w:rsidR="00943B15" w:rsidRPr="00CA425B">
              <w:rPr>
                <w:rStyle w:val="Hyperlink"/>
                <w:noProof/>
              </w:rPr>
              <w:t>0.3</w:t>
            </w:r>
            <w:r w:rsidR="00943B15">
              <w:rPr>
                <w:rFonts w:asciiTheme="minorHAnsi" w:eastAsiaTheme="minorEastAsia" w:hAnsiTheme="minorHAnsi" w:cstheme="minorBidi"/>
                <w:noProof/>
                <w:lang w:val="en-US" w:eastAsia="en-US"/>
              </w:rPr>
              <w:tab/>
            </w:r>
            <w:r w:rsidR="00943B15" w:rsidRPr="00CA425B">
              <w:rPr>
                <w:rStyle w:val="Hyperlink"/>
                <w:noProof/>
              </w:rPr>
              <w:t>Amendment Procedure</w:t>
            </w:r>
            <w:r w:rsidR="00943B15">
              <w:rPr>
                <w:noProof/>
                <w:webHidden/>
              </w:rPr>
              <w:tab/>
            </w:r>
            <w:r w:rsidR="00943B15">
              <w:rPr>
                <w:noProof/>
                <w:webHidden/>
              </w:rPr>
              <w:fldChar w:fldCharType="begin"/>
            </w:r>
            <w:r w:rsidR="00943B15">
              <w:rPr>
                <w:noProof/>
                <w:webHidden/>
              </w:rPr>
              <w:instrText xml:space="preserve"> PAGEREF _Toc127046023 \h </w:instrText>
            </w:r>
            <w:r w:rsidR="00943B15">
              <w:rPr>
                <w:noProof/>
                <w:webHidden/>
              </w:rPr>
            </w:r>
            <w:r w:rsidR="00943B15">
              <w:rPr>
                <w:noProof/>
                <w:webHidden/>
              </w:rPr>
              <w:fldChar w:fldCharType="separate"/>
            </w:r>
            <w:r w:rsidR="00943B15">
              <w:rPr>
                <w:noProof/>
                <w:webHidden/>
              </w:rPr>
              <w:t>5</w:t>
            </w:r>
            <w:r w:rsidR="00943B15">
              <w:rPr>
                <w:noProof/>
                <w:webHidden/>
              </w:rPr>
              <w:fldChar w:fldCharType="end"/>
            </w:r>
          </w:hyperlink>
        </w:p>
        <w:p w14:paraId="377F6756" w14:textId="6D51902A"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24" w:history="1">
            <w:r w:rsidR="00943B15" w:rsidRPr="00CA425B">
              <w:rPr>
                <w:rStyle w:val="Hyperlink"/>
                <w:noProof/>
              </w:rPr>
              <w:t>0.4</w:t>
            </w:r>
            <w:r w:rsidR="00943B15">
              <w:rPr>
                <w:rFonts w:asciiTheme="minorHAnsi" w:eastAsiaTheme="minorEastAsia" w:hAnsiTheme="minorHAnsi" w:cstheme="minorBidi"/>
                <w:noProof/>
                <w:lang w:val="en-US" w:eastAsia="en-US"/>
              </w:rPr>
              <w:tab/>
            </w:r>
            <w:r w:rsidR="00943B15" w:rsidRPr="00CA425B">
              <w:rPr>
                <w:rStyle w:val="Hyperlink"/>
                <w:noProof/>
              </w:rPr>
              <w:t>Revision Log</w:t>
            </w:r>
            <w:r w:rsidR="00943B15">
              <w:rPr>
                <w:noProof/>
                <w:webHidden/>
              </w:rPr>
              <w:tab/>
            </w:r>
            <w:r w:rsidR="00943B15">
              <w:rPr>
                <w:noProof/>
                <w:webHidden/>
              </w:rPr>
              <w:fldChar w:fldCharType="begin"/>
            </w:r>
            <w:r w:rsidR="00943B15">
              <w:rPr>
                <w:noProof/>
                <w:webHidden/>
              </w:rPr>
              <w:instrText xml:space="preserve"> PAGEREF _Toc127046024 \h </w:instrText>
            </w:r>
            <w:r w:rsidR="00943B15">
              <w:rPr>
                <w:noProof/>
                <w:webHidden/>
              </w:rPr>
            </w:r>
            <w:r w:rsidR="00943B15">
              <w:rPr>
                <w:noProof/>
                <w:webHidden/>
              </w:rPr>
              <w:fldChar w:fldCharType="separate"/>
            </w:r>
            <w:r w:rsidR="00943B15">
              <w:rPr>
                <w:noProof/>
                <w:webHidden/>
              </w:rPr>
              <w:t>6</w:t>
            </w:r>
            <w:r w:rsidR="00943B15">
              <w:rPr>
                <w:noProof/>
                <w:webHidden/>
              </w:rPr>
              <w:fldChar w:fldCharType="end"/>
            </w:r>
          </w:hyperlink>
        </w:p>
        <w:p w14:paraId="2DAC0F22" w14:textId="36113F02" w:rsidR="00943B15" w:rsidRDefault="00000000" w:rsidP="00943B15">
          <w:pPr>
            <w:pStyle w:val="TOC1"/>
            <w:rPr>
              <w:rFonts w:asciiTheme="minorHAnsi" w:eastAsiaTheme="minorEastAsia" w:hAnsiTheme="minorHAnsi" w:cstheme="minorBidi"/>
              <w:noProof/>
              <w:lang w:val="en-US" w:eastAsia="en-US"/>
            </w:rPr>
          </w:pPr>
          <w:hyperlink w:anchor="_Toc127046025" w:history="1">
            <w:r w:rsidR="00943B15" w:rsidRPr="00CA425B">
              <w:rPr>
                <w:rStyle w:val="Hyperlink"/>
                <w:noProof/>
              </w:rPr>
              <w:t>1</w:t>
            </w:r>
            <w:r w:rsidR="00943B15">
              <w:rPr>
                <w:rFonts w:asciiTheme="minorHAnsi" w:eastAsiaTheme="minorEastAsia" w:hAnsiTheme="minorHAnsi" w:cstheme="minorBidi"/>
                <w:noProof/>
                <w:lang w:val="en-US" w:eastAsia="en-US"/>
              </w:rPr>
              <w:tab/>
            </w:r>
            <w:r w:rsidR="00943B15" w:rsidRPr="00CA425B">
              <w:rPr>
                <w:rStyle w:val="Hyperlink"/>
                <w:noProof/>
              </w:rPr>
              <w:t>COMPANY PROCEDURES</w:t>
            </w:r>
            <w:r w:rsidR="00943B15">
              <w:rPr>
                <w:noProof/>
                <w:webHidden/>
              </w:rPr>
              <w:tab/>
            </w:r>
            <w:r w:rsidR="00943B15">
              <w:rPr>
                <w:noProof/>
                <w:webHidden/>
              </w:rPr>
              <w:fldChar w:fldCharType="begin"/>
            </w:r>
            <w:r w:rsidR="00943B15">
              <w:rPr>
                <w:noProof/>
                <w:webHidden/>
              </w:rPr>
              <w:instrText xml:space="preserve"> PAGEREF _Toc127046025 \h </w:instrText>
            </w:r>
            <w:r w:rsidR="00943B15">
              <w:rPr>
                <w:noProof/>
                <w:webHidden/>
              </w:rPr>
            </w:r>
            <w:r w:rsidR="00943B15">
              <w:rPr>
                <w:noProof/>
                <w:webHidden/>
              </w:rPr>
              <w:fldChar w:fldCharType="separate"/>
            </w:r>
            <w:r w:rsidR="00943B15">
              <w:rPr>
                <w:noProof/>
                <w:webHidden/>
              </w:rPr>
              <w:t>7</w:t>
            </w:r>
            <w:r w:rsidR="00943B15">
              <w:rPr>
                <w:noProof/>
                <w:webHidden/>
              </w:rPr>
              <w:fldChar w:fldCharType="end"/>
            </w:r>
          </w:hyperlink>
        </w:p>
        <w:p w14:paraId="3CCD4A5E" w14:textId="6BFE96E4"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26" w:history="1">
            <w:r w:rsidR="00943B15" w:rsidRPr="00CA425B">
              <w:rPr>
                <w:rStyle w:val="Hyperlink"/>
                <w:noProof/>
              </w:rPr>
              <w:t>1.1</w:t>
            </w:r>
            <w:r w:rsidR="00943B15">
              <w:rPr>
                <w:rFonts w:asciiTheme="minorHAnsi" w:eastAsiaTheme="minorEastAsia" w:hAnsiTheme="minorHAnsi" w:cstheme="minorBidi"/>
                <w:noProof/>
                <w:lang w:val="en-US" w:eastAsia="en-US"/>
              </w:rPr>
              <w:tab/>
            </w:r>
            <w:r w:rsidR="00943B15" w:rsidRPr="00CA425B">
              <w:rPr>
                <w:rStyle w:val="Hyperlink"/>
                <w:noProof/>
              </w:rPr>
              <w:t>Normal Procedures</w:t>
            </w:r>
            <w:r w:rsidR="00943B15">
              <w:rPr>
                <w:noProof/>
                <w:webHidden/>
              </w:rPr>
              <w:tab/>
            </w:r>
            <w:r w:rsidR="00943B15">
              <w:rPr>
                <w:noProof/>
                <w:webHidden/>
              </w:rPr>
              <w:fldChar w:fldCharType="begin"/>
            </w:r>
            <w:r w:rsidR="00943B15">
              <w:rPr>
                <w:noProof/>
                <w:webHidden/>
              </w:rPr>
              <w:instrText xml:space="preserve"> PAGEREF _Toc127046026 \h </w:instrText>
            </w:r>
            <w:r w:rsidR="00943B15">
              <w:rPr>
                <w:noProof/>
                <w:webHidden/>
              </w:rPr>
            </w:r>
            <w:r w:rsidR="00943B15">
              <w:rPr>
                <w:noProof/>
                <w:webHidden/>
              </w:rPr>
              <w:fldChar w:fldCharType="separate"/>
            </w:r>
            <w:r w:rsidR="00943B15">
              <w:rPr>
                <w:noProof/>
                <w:webHidden/>
              </w:rPr>
              <w:t>7</w:t>
            </w:r>
            <w:r w:rsidR="00943B15">
              <w:rPr>
                <w:noProof/>
                <w:webHidden/>
              </w:rPr>
              <w:fldChar w:fldCharType="end"/>
            </w:r>
          </w:hyperlink>
        </w:p>
        <w:p w14:paraId="2AAAC8C6" w14:textId="044651D8" w:rsidR="00943B15" w:rsidRDefault="00000000">
          <w:pPr>
            <w:pStyle w:val="TOC3"/>
            <w:rPr>
              <w:rFonts w:asciiTheme="minorHAnsi" w:eastAsiaTheme="minorEastAsia" w:hAnsiTheme="minorHAnsi" w:cstheme="minorBidi"/>
              <w:noProof/>
              <w:lang w:val="en-US" w:eastAsia="en-US"/>
            </w:rPr>
          </w:pPr>
          <w:hyperlink w:anchor="_Toc127046027" w:history="1">
            <w:r w:rsidR="00943B15" w:rsidRPr="00CA425B">
              <w:rPr>
                <w:rStyle w:val="Hyperlink"/>
                <w:noProof/>
              </w:rPr>
              <w:t>1.1.1</w:t>
            </w:r>
            <w:r w:rsidR="00943B15">
              <w:rPr>
                <w:rFonts w:asciiTheme="minorHAnsi" w:eastAsiaTheme="minorEastAsia" w:hAnsiTheme="minorHAnsi" w:cstheme="minorBidi"/>
                <w:noProof/>
                <w:lang w:val="en-US" w:eastAsia="en-US"/>
              </w:rPr>
              <w:tab/>
            </w:r>
            <w:r w:rsidR="00943B15" w:rsidRPr="00CA425B">
              <w:rPr>
                <w:rStyle w:val="Hyperlink"/>
                <w:noProof/>
              </w:rPr>
              <w:t>General Requirements</w:t>
            </w:r>
            <w:r w:rsidR="00943B15">
              <w:rPr>
                <w:noProof/>
                <w:webHidden/>
              </w:rPr>
              <w:tab/>
            </w:r>
            <w:r w:rsidR="00943B15">
              <w:rPr>
                <w:noProof/>
                <w:webHidden/>
              </w:rPr>
              <w:fldChar w:fldCharType="begin"/>
            </w:r>
            <w:r w:rsidR="00943B15">
              <w:rPr>
                <w:noProof/>
                <w:webHidden/>
              </w:rPr>
              <w:instrText xml:space="preserve"> PAGEREF _Toc127046027 \h </w:instrText>
            </w:r>
            <w:r w:rsidR="00943B15">
              <w:rPr>
                <w:noProof/>
                <w:webHidden/>
              </w:rPr>
            </w:r>
            <w:r w:rsidR="00943B15">
              <w:rPr>
                <w:noProof/>
                <w:webHidden/>
              </w:rPr>
              <w:fldChar w:fldCharType="separate"/>
            </w:r>
            <w:r w:rsidR="00943B15">
              <w:rPr>
                <w:noProof/>
                <w:webHidden/>
              </w:rPr>
              <w:t>7</w:t>
            </w:r>
            <w:r w:rsidR="00943B15">
              <w:rPr>
                <w:noProof/>
                <w:webHidden/>
              </w:rPr>
              <w:fldChar w:fldCharType="end"/>
            </w:r>
          </w:hyperlink>
        </w:p>
        <w:p w14:paraId="74E5187C" w14:textId="756B62E8" w:rsidR="00943B15" w:rsidRDefault="00000000">
          <w:pPr>
            <w:pStyle w:val="TOC3"/>
            <w:rPr>
              <w:rFonts w:asciiTheme="minorHAnsi" w:eastAsiaTheme="minorEastAsia" w:hAnsiTheme="minorHAnsi" w:cstheme="minorBidi"/>
              <w:noProof/>
              <w:lang w:val="en-US" w:eastAsia="en-US"/>
            </w:rPr>
          </w:pPr>
          <w:hyperlink w:anchor="_Toc127046028" w:history="1">
            <w:r w:rsidR="00943B15" w:rsidRPr="00CA425B">
              <w:rPr>
                <w:rStyle w:val="Hyperlink"/>
                <w:noProof/>
              </w:rPr>
              <w:t>1.1.2</w:t>
            </w:r>
            <w:r w:rsidR="00943B15">
              <w:rPr>
                <w:rFonts w:asciiTheme="minorHAnsi" w:eastAsiaTheme="minorEastAsia" w:hAnsiTheme="minorHAnsi" w:cstheme="minorBidi"/>
                <w:noProof/>
                <w:lang w:val="en-US" w:eastAsia="en-US"/>
              </w:rPr>
              <w:tab/>
            </w:r>
            <w:r w:rsidR="00943B15" w:rsidRPr="00CA425B">
              <w:rPr>
                <w:rStyle w:val="Hyperlink"/>
                <w:noProof/>
              </w:rPr>
              <w:t>Client Contact Procedure</w:t>
            </w:r>
            <w:r w:rsidR="00943B15">
              <w:rPr>
                <w:noProof/>
                <w:webHidden/>
              </w:rPr>
              <w:tab/>
            </w:r>
            <w:r w:rsidR="00943B15">
              <w:rPr>
                <w:noProof/>
                <w:webHidden/>
              </w:rPr>
              <w:fldChar w:fldCharType="begin"/>
            </w:r>
            <w:r w:rsidR="00943B15">
              <w:rPr>
                <w:noProof/>
                <w:webHidden/>
              </w:rPr>
              <w:instrText xml:space="preserve"> PAGEREF _Toc127046028 \h </w:instrText>
            </w:r>
            <w:r w:rsidR="00943B15">
              <w:rPr>
                <w:noProof/>
                <w:webHidden/>
              </w:rPr>
            </w:r>
            <w:r w:rsidR="00943B15">
              <w:rPr>
                <w:noProof/>
                <w:webHidden/>
              </w:rPr>
              <w:fldChar w:fldCharType="separate"/>
            </w:r>
            <w:r w:rsidR="00943B15">
              <w:rPr>
                <w:noProof/>
                <w:webHidden/>
              </w:rPr>
              <w:t>7</w:t>
            </w:r>
            <w:r w:rsidR="00943B15">
              <w:rPr>
                <w:noProof/>
                <w:webHidden/>
              </w:rPr>
              <w:fldChar w:fldCharType="end"/>
            </w:r>
          </w:hyperlink>
        </w:p>
        <w:p w14:paraId="13E954F8" w14:textId="49823314" w:rsidR="00943B15" w:rsidRDefault="00000000">
          <w:pPr>
            <w:pStyle w:val="TOC3"/>
            <w:rPr>
              <w:rFonts w:asciiTheme="minorHAnsi" w:eastAsiaTheme="minorEastAsia" w:hAnsiTheme="minorHAnsi" w:cstheme="minorBidi"/>
              <w:noProof/>
              <w:lang w:val="en-US" w:eastAsia="en-US"/>
            </w:rPr>
          </w:pPr>
          <w:hyperlink w:anchor="_Toc127046029" w:history="1">
            <w:r w:rsidR="00943B15" w:rsidRPr="00CA425B">
              <w:rPr>
                <w:rStyle w:val="Hyperlink"/>
                <w:noProof/>
              </w:rPr>
              <w:t>1.1.3</w:t>
            </w:r>
            <w:r w:rsidR="00943B15">
              <w:rPr>
                <w:rFonts w:asciiTheme="minorHAnsi" w:eastAsiaTheme="minorEastAsia" w:hAnsiTheme="minorHAnsi" w:cstheme="minorBidi"/>
                <w:noProof/>
                <w:lang w:val="en-US" w:eastAsia="en-US"/>
              </w:rPr>
              <w:tab/>
            </w:r>
            <w:r w:rsidR="00943B15" w:rsidRPr="00CA425B">
              <w:rPr>
                <w:rStyle w:val="Hyperlink"/>
                <w:noProof/>
              </w:rPr>
              <w:t>Flight Approval Procedure</w:t>
            </w:r>
            <w:r w:rsidR="00943B15">
              <w:rPr>
                <w:noProof/>
                <w:webHidden/>
              </w:rPr>
              <w:tab/>
            </w:r>
            <w:r w:rsidR="00943B15">
              <w:rPr>
                <w:noProof/>
                <w:webHidden/>
              </w:rPr>
              <w:fldChar w:fldCharType="begin"/>
            </w:r>
            <w:r w:rsidR="00943B15">
              <w:rPr>
                <w:noProof/>
                <w:webHidden/>
              </w:rPr>
              <w:instrText xml:space="preserve"> PAGEREF _Toc127046029 \h </w:instrText>
            </w:r>
            <w:r w:rsidR="00943B15">
              <w:rPr>
                <w:noProof/>
                <w:webHidden/>
              </w:rPr>
            </w:r>
            <w:r w:rsidR="00943B15">
              <w:rPr>
                <w:noProof/>
                <w:webHidden/>
              </w:rPr>
              <w:fldChar w:fldCharType="separate"/>
            </w:r>
            <w:r w:rsidR="00943B15">
              <w:rPr>
                <w:noProof/>
                <w:webHidden/>
              </w:rPr>
              <w:t>8</w:t>
            </w:r>
            <w:r w:rsidR="00943B15">
              <w:rPr>
                <w:noProof/>
                <w:webHidden/>
              </w:rPr>
              <w:fldChar w:fldCharType="end"/>
            </w:r>
          </w:hyperlink>
        </w:p>
        <w:p w14:paraId="796D74BF" w14:textId="3E6DBB99" w:rsidR="00943B15" w:rsidRDefault="00000000">
          <w:pPr>
            <w:pStyle w:val="TOC3"/>
            <w:rPr>
              <w:rFonts w:asciiTheme="minorHAnsi" w:eastAsiaTheme="minorEastAsia" w:hAnsiTheme="minorHAnsi" w:cstheme="minorBidi"/>
              <w:noProof/>
              <w:lang w:val="en-US" w:eastAsia="en-US"/>
            </w:rPr>
          </w:pPr>
          <w:hyperlink w:anchor="_Toc127046030" w:history="1">
            <w:r w:rsidR="00943B15" w:rsidRPr="00CA425B">
              <w:rPr>
                <w:rStyle w:val="Hyperlink"/>
                <w:noProof/>
              </w:rPr>
              <w:t>1.1.4</w:t>
            </w:r>
            <w:r w:rsidR="00943B15">
              <w:rPr>
                <w:rFonts w:asciiTheme="minorHAnsi" w:eastAsiaTheme="minorEastAsia" w:hAnsiTheme="minorHAnsi" w:cstheme="minorBidi"/>
                <w:noProof/>
                <w:lang w:val="en-US" w:eastAsia="en-US"/>
              </w:rPr>
              <w:tab/>
            </w:r>
            <w:r w:rsidR="00943B15" w:rsidRPr="00CA425B">
              <w:rPr>
                <w:rStyle w:val="Hyperlink"/>
                <w:noProof/>
              </w:rPr>
              <w:t>Pre-Operation Checks</w:t>
            </w:r>
            <w:r w:rsidR="00943B15">
              <w:rPr>
                <w:noProof/>
                <w:webHidden/>
              </w:rPr>
              <w:tab/>
            </w:r>
            <w:r w:rsidR="00943B15">
              <w:rPr>
                <w:noProof/>
                <w:webHidden/>
              </w:rPr>
              <w:fldChar w:fldCharType="begin"/>
            </w:r>
            <w:r w:rsidR="00943B15">
              <w:rPr>
                <w:noProof/>
                <w:webHidden/>
              </w:rPr>
              <w:instrText xml:space="preserve"> PAGEREF _Toc127046030 \h </w:instrText>
            </w:r>
            <w:r w:rsidR="00943B15">
              <w:rPr>
                <w:noProof/>
                <w:webHidden/>
              </w:rPr>
            </w:r>
            <w:r w:rsidR="00943B15">
              <w:rPr>
                <w:noProof/>
                <w:webHidden/>
              </w:rPr>
              <w:fldChar w:fldCharType="separate"/>
            </w:r>
            <w:r w:rsidR="00943B15">
              <w:rPr>
                <w:noProof/>
                <w:webHidden/>
              </w:rPr>
              <w:t>8</w:t>
            </w:r>
            <w:r w:rsidR="00943B15">
              <w:rPr>
                <w:noProof/>
                <w:webHidden/>
              </w:rPr>
              <w:fldChar w:fldCharType="end"/>
            </w:r>
          </w:hyperlink>
        </w:p>
        <w:p w14:paraId="7724CE9A" w14:textId="2DAEEB46" w:rsidR="00943B15" w:rsidRDefault="00000000">
          <w:pPr>
            <w:pStyle w:val="TOC3"/>
            <w:rPr>
              <w:rFonts w:asciiTheme="minorHAnsi" w:eastAsiaTheme="minorEastAsia" w:hAnsiTheme="minorHAnsi" w:cstheme="minorBidi"/>
              <w:noProof/>
              <w:lang w:val="en-US" w:eastAsia="en-US"/>
            </w:rPr>
          </w:pPr>
          <w:hyperlink w:anchor="_Toc127046031" w:history="1">
            <w:r w:rsidR="00943B15" w:rsidRPr="00CA425B">
              <w:rPr>
                <w:rStyle w:val="Hyperlink"/>
                <w:noProof/>
              </w:rPr>
              <w:t>1.1.5</w:t>
            </w:r>
            <w:r w:rsidR="00943B15">
              <w:rPr>
                <w:rFonts w:asciiTheme="minorHAnsi" w:eastAsiaTheme="minorEastAsia" w:hAnsiTheme="minorHAnsi" w:cstheme="minorBidi"/>
                <w:noProof/>
                <w:lang w:val="en-US" w:eastAsia="en-US"/>
              </w:rPr>
              <w:tab/>
            </w:r>
            <w:r w:rsidR="00943B15" w:rsidRPr="00CA425B">
              <w:rPr>
                <w:rStyle w:val="Hyperlink"/>
                <w:noProof/>
              </w:rPr>
              <w:t>On-Site Pre-Operation Procedure</w:t>
            </w:r>
            <w:r w:rsidR="00943B15">
              <w:rPr>
                <w:noProof/>
                <w:webHidden/>
              </w:rPr>
              <w:tab/>
            </w:r>
            <w:r w:rsidR="00943B15">
              <w:rPr>
                <w:noProof/>
                <w:webHidden/>
              </w:rPr>
              <w:fldChar w:fldCharType="begin"/>
            </w:r>
            <w:r w:rsidR="00943B15">
              <w:rPr>
                <w:noProof/>
                <w:webHidden/>
              </w:rPr>
              <w:instrText xml:space="preserve"> PAGEREF _Toc127046031 \h </w:instrText>
            </w:r>
            <w:r w:rsidR="00943B15">
              <w:rPr>
                <w:noProof/>
                <w:webHidden/>
              </w:rPr>
            </w:r>
            <w:r w:rsidR="00943B15">
              <w:rPr>
                <w:noProof/>
                <w:webHidden/>
              </w:rPr>
              <w:fldChar w:fldCharType="separate"/>
            </w:r>
            <w:r w:rsidR="00943B15">
              <w:rPr>
                <w:noProof/>
                <w:webHidden/>
              </w:rPr>
              <w:t>9</w:t>
            </w:r>
            <w:r w:rsidR="00943B15">
              <w:rPr>
                <w:noProof/>
                <w:webHidden/>
              </w:rPr>
              <w:fldChar w:fldCharType="end"/>
            </w:r>
          </w:hyperlink>
        </w:p>
        <w:p w14:paraId="5A16D6AA" w14:textId="1AAE130E" w:rsidR="00943B15" w:rsidRDefault="00000000">
          <w:pPr>
            <w:pStyle w:val="TOC3"/>
            <w:rPr>
              <w:rFonts w:asciiTheme="minorHAnsi" w:eastAsiaTheme="minorEastAsia" w:hAnsiTheme="minorHAnsi" w:cstheme="minorBidi"/>
              <w:noProof/>
              <w:lang w:val="en-US" w:eastAsia="en-US"/>
            </w:rPr>
          </w:pPr>
          <w:hyperlink w:anchor="_Toc127046032" w:history="1">
            <w:r w:rsidR="00943B15" w:rsidRPr="00CA425B">
              <w:rPr>
                <w:rStyle w:val="Hyperlink"/>
                <w:noProof/>
              </w:rPr>
              <w:t>1.1.6</w:t>
            </w:r>
            <w:r w:rsidR="00943B15">
              <w:rPr>
                <w:rFonts w:asciiTheme="minorHAnsi" w:eastAsiaTheme="minorEastAsia" w:hAnsiTheme="minorHAnsi" w:cstheme="minorBidi"/>
                <w:noProof/>
                <w:lang w:val="en-US" w:eastAsia="en-US"/>
              </w:rPr>
              <w:tab/>
            </w:r>
            <w:r w:rsidR="00943B15" w:rsidRPr="00CA425B">
              <w:rPr>
                <w:rStyle w:val="Hyperlink"/>
                <w:noProof/>
              </w:rPr>
              <w:t>Determination of Take-Off &amp; Landing Zones</w:t>
            </w:r>
            <w:r w:rsidR="00943B15">
              <w:rPr>
                <w:noProof/>
                <w:webHidden/>
              </w:rPr>
              <w:tab/>
            </w:r>
            <w:r w:rsidR="00943B15">
              <w:rPr>
                <w:noProof/>
                <w:webHidden/>
              </w:rPr>
              <w:fldChar w:fldCharType="begin"/>
            </w:r>
            <w:r w:rsidR="00943B15">
              <w:rPr>
                <w:noProof/>
                <w:webHidden/>
              </w:rPr>
              <w:instrText xml:space="preserve"> PAGEREF _Toc127046032 \h </w:instrText>
            </w:r>
            <w:r w:rsidR="00943B15">
              <w:rPr>
                <w:noProof/>
                <w:webHidden/>
              </w:rPr>
            </w:r>
            <w:r w:rsidR="00943B15">
              <w:rPr>
                <w:noProof/>
                <w:webHidden/>
              </w:rPr>
              <w:fldChar w:fldCharType="separate"/>
            </w:r>
            <w:r w:rsidR="00943B15">
              <w:rPr>
                <w:noProof/>
                <w:webHidden/>
              </w:rPr>
              <w:t>9</w:t>
            </w:r>
            <w:r w:rsidR="00943B15">
              <w:rPr>
                <w:noProof/>
                <w:webHidden/>
              </w:rPr>
              <w:fldChar w:fldCharType="end"/>
            </w:r>
          </w:hyperlink>
        </w:p>
        <w:p w14:paraId="3936272D" w14:textId="318A18E6" w:rsidR="00943B15" w:rsidRDefault="00000000">
          <w:pPr>
            <w:pStyle w:val="TOC3"/>
            <w:rPr>
              <w:rFonts w:asciiTheme="minorHAnsi" w:eastAsiaTheme="minorEastAsia" w:hAnsiTheme="minorHAnsi" w:cstheme="minorBidi"/>
              <w:noProof/>
              <w:lang w:val="en-US" w:eastAsia="en-US"/>
            </w:rPr>
          </w:pPr>
          <w:hyperlink w:anchor="_Toc127046033" w:history="1">
            <w:r w:rsidR="00943B15" w:rsidRPr="00CA425B">
              <w:rPr>
                <w:rStyle w:val="Hyperlink"/>
                <w:noProof/>
              </w:rPr>
              <w:t>1.1.7</w:t>
            </w:r>
            <w:r w:rsidR="00943B15">
              <w:rPr>
                <w:rFonts w:asciiTheme="minorHAnsi" w:eastAsiaTheme="minorEastAsia" w:hAnsiTheme="minorHAnsi" w:cstheme="minorBidi"/>
                <w:noProof/>
                <w:lang w:val="en-US" w:eastAsia="en-US"/>
              </w:rPr>
              <w:tab/>
            </w:r>
            <w:r w:rsidR="00943B15" w:rsidRPr="00CA425B">
              <w:rPr>
                <w:rStyle w:val="Hyperlink"/>
                <w:noProof/>
              </w:rPr>
              <w:t>Crew &amp; Observer Briefing Procedure</w:t>
            </w:r>
            <w:r w:rsidR="00943B15">
              <w:rPr>
                <w:noProof/>
                <w:webHidden/>
              </w:rPr>
              <w:tab/>
            </w:r>
            <w:r w:rsidR="00943B15">
              <w:rPr>
                <w:noProof/>
                <w:webHidden/>
              </w:rPr>
              <w:fldChar w:fldCharType="begin"/>
            </w:r>
            <w:r w:rsidR="00943B15">
              <w:rPr>
                <w:noProof/>
                <w:webHidden/>
              </w:rPr>
              <w:instrText xml:space="preserve"> PAGEREF _Toc127046033 \h </w:instrText>
            </w:r>
            <w:r w:rsidR="00943B15">
              <w:rPr>
                <w:noProof/>
                <w:webHidden/>
              </w:rPr>
            </w:r>
            <w:r w:rsidR="00943B15">
              <w:rPr>
                <w:noProof/>
                <w:webHidden/>
              </w:rPr>
              <w:fldChar w:fldCharType="separate"/>
            </w:r>
            <w:r w:rsidR="00943B15">
              <w:rPr>
                <w:noProof/>
                <w:webHidden/>
              </w:rPr>
              <w:t>10</w:t>
            </w:r>
            <w:r w:rsidR="00943B15">
              <w:rPr>
                <w:noProof/>
                <w:webHidden/>
              </w:rPr>
              <w:fldChar w:fldCharType="end"/>
            </w:r>
          </w:hyperlink>
        </w:p>
        <w:p w14:paraId="6D89C701" w14:textId="758210E0" w:rsidR="00943B15" w:rsidRDefault="00000000">
          <w:pPr>
            <w:pStyle w:val="TOC3"/>
            <w:rPr>
              <w:rFonts w:asciiTheme="minorHAnsi" w:eastAsiaTheme="minorEastAsia" w:hAnsiTheme="minorHAnsi" w:cstheme="minorBidi"/>
              <w:noProof/>
              <w:lang w:val="en-US" w:eastAsia="en-US"/>
            </w:rPr>
          </w:pPr>
          <w:hyperlink w:anchor="_Toc127046034" w:history="1">
            <w:r w:rsidR="00943B15" w:rsidRPr="00CA425B">
              <w:rPr>
                <w:rStyle w:val="Hyperlink"/>
                <w:noProof/>
              </w:rPr>
              <w:t>1.1.8</w:t>
            </w:r>
            <w:r w:rsidR="00943B15">
              <w:rPr>
                <w:rFonts w:asciiTheme="minorHAnsi" w:eastAsiaTheme="minorEastAsia" w:hAnsiTheme="minorHAnsi" w:cstheme="minorBidi"/>
                <w:noProof/>
                <w:lang w:val="en-US" w:eastAsia="en-US"/>
              </w:rPr>
              <w:tab/>
            </w:r>
            <w:r w:rsidR="00943B15" w:rsidRPr="00CA425B">
              <w:rPr>
                <w:rStyle w:val="Hyperlink"/>
                <w:noProof/>
              </w:rPr>
              <w:t>Pre-Flight Inspection Procedure</w:t>
            </w:r>
            <w:r w:rsidR="00943B15">
              <w:rPr>
                <w:noProof/>
                <w:webHidden/>
              </w:rPr>
              <w:tab/>
            </w:r>
            <w:r w:rsidR="00943B15">
              <w:rPr>
                <w:noProof/>
                <w:webHidden/>
              </w:rPr>
              <w:fldChar w:fldCharType="begin"/>
            </w:r>
            <w:r w:rsidR="00943B15">
              <w:rPr>
                <w:noProof/>
                <w:webHidden/>
              </w:rPr>
              <w:instrText xml:space="preserve"> PAGEREF _Toc127046034 \h </w:instrText>
            </w:r>
            <w:r w:rsidR="00943B15">
              <w:rPr>
                <w:noProof/>
                <w:webHidden/>
              </w:rPr>
            </w:r>
            <w:r w:rsidR="00943B15">
              <w:rPr>
                <w:noProof/>
                <w:webHidden/>
              </w:rPr>
              <w:fldChar w:fldCharType="separate"/>
            </w:r>
            <w:r w:rsidR="00943B15">
              <w:rPr>
                <w:noProof/>
                <w:webHidden/>
              </w:rPr>
              <w:t>10</w:t>
            </w:r>
            <w:r w:rsidR="00943B15">
              <w:rPr>
                <w:noProof/>
                <w:webHidden/>
              </w:rPr>
              <w:fldChar w:fldCharType="end"/>
            </w:r>
          </w:hyperlink>
        </w:p>
        <w:p w14:paraId="59A47383" w14:textId="24300E5F" w:rsidR="00943B15" w:rsidRDefault="00000000">
          <w:pPr>
            <w:pStyle w:val="TOC3"/>
            <w:rPr>
              <w:rFonts w:asciiTheme="minorHAnsi" w:eastAsiaTheme="minorEastAsia" w:hAnsiTheme="minorHAnsi" w:cstheme="minorBidi"/>
              <w:noProof/>
              <w:lang w:val="en-US" w:eastAsia="en-US"/>
            </w:rPr>
          </w:pPr>
          <w:hyperlink w:anchor="_Toc127046035" w:history="1">
            <w:r w:rsidR="00943B15" w:rsidRPr="00CA425B">
              <w:rPr>
                <w:rStyle w:val="Hyperlink"/>
                <w:noProof/>
              </w:rPr>
              <w:t>1.1.9</w:t>
            </w:r>
            <w:r w:rsidR="00943B15">
              <w:rPr>
                <w:rFonts w:asciiTheme="minorHAnsi" w:eastAsiaTheme="minorEastAsia" w:hAnsiTheme="minorHAnsi" w:cstheme="minorBidi"/>
                <w:noProof/>
                <w:lang w:val="en-US" w:eastAsia="en-US"/>
              </w:rPr>
              <w:tab/>
            </w:r>
            <w:r w:rsidR="00943B15" w:rsidRPr="00CA425B">
              <w:rPr>
                <w:rStyle w:val="Hyperlink"/>
                <w:noProof/>
              </w:rPr>
              <w:t>Radio Procedures</w:t>
            </w:r>
            <w:r w:rsidR="00943B15">
              <w:rPr>
                <w:noProof/>
                <w:webHidden/>
              </w:rPr>
              <w:tab/>
            </w:r>
            <w:r w:rsidR="00943B15">
              <w:rPr>
                <w:noProof/>
                <w:webHidden/>
              </w:rPr>
              <w:fldChar w:fldCharType="begin"/>
            </w:r>
            <w:r w:rsidR="00943B15">
              <w:rPr>
                <w:noProof/>
                <w:webHidden/>
              </w:rPr>
              <w:instrText xml:space="preserve"> PAGEREF _Toc127046035 \h </w:instrText>
            </w:r>
            <w:r w:rsidR="00943B15">
              <w:rPr>
                <w:noProof/>
                <w:webHidden/>
              </w:rPr>
            </w:r>
            <w:r w:rsidR="00943B15">
              <w:rPr>
                <w:noProof/>
                <w:webHidden/>
              </w:rPr>
              <w:fldChar w:fldCharType="separate"/>
            </w:r>
            <w:r w:rsidR="00943B15">
              <w:rPr>
                <w:noProof/>
                <w:webHidden/>
              </w:rPr>
              <w:t>10</w:t>
            </w:r>
            <w:r w:rsidR="00943B15">
              <w:rPr>
                <w:noProof/>
                <w:webHidden/>
              </w:rPr>
              <w:fldChar w:fldCharType="end"/>
            </w:r>
          </w:hyperlink>
        </w:p>
        <w:p w14:paraId="14F05610" w14:textId="0E10CF41" w:rsidR="00943B15" w:rsidRDefault="00000000">
          <w:pPr>
            <w:pStyle w:val="TOC3"/>
            <w:rPr>
              <w:rFonts w:asciiTheme="minorHAnsi" w:eastAsiaTheme="minorEastAsia" w:hAnsiTheme="minorHAnsi" w:cstheme="minorBidi"/>
              <w:noProof/>
              <w:lang w:val="en-US" w:eastAsia="en-US"/>
            </w:rPr>
          </w:pPr>
          <w:hyperlink w:anchor="_Toc127046036" w:history="1">
            <w:r w:rsidR="00943B15" w:rsidRPr="00CA425B">
              <w:rPr>
                <w:rStyle w:val="Hyperlink"/>
                <w:noProof/>
              </w:rPr>
              <w:t>1.1.10</w:t>
            </w:r>
            <w:r w:rsidR="00943B15">
              <w:rPr>
                <w:rFonts w:asciiTheme="minorHAnsi" w:eastAsiaTheme="minorEastAsia" w:hAnsiTheme="minorHAnsi" w:cstheme="minorBidi"/>
                <w:noProof/>
                <w:lang w:val="en-US" w:eastAsia="en-US"/>
              </w:rPr>
              <w:tab/>
            </w:r>
            <w:r w:rsidR="00943B15" w:rsidRPr="00CA425B">
              <w:rPr>
                <w:rStyle w:val="Hyperlink"/>
                <w:noProof/>
              </w:rPr>
              <w:t>Prior to Take-Off</w:t>
            </w:r>
            <w:r w:rsidR="00943B15">
              <w:rPr>
                <w:noProof/>
                <w:webHidden/>
              </w:rPr>
              <w:tab/>
            </w:r>
            <w:r w:rsidR="00943B15">
              <w:rPr>
                <w:noProof/>
                <w:webHidden/>
              </w:rPr>
              <w:fldChar w:fldCharType="begin"/>
            </w:r>
            <w:r w:rsidR="00943B15">
              <w:rPr>
                <w:noProof/>
                <w:webHidden/>
              </w:rPr>
              <w:instrText xml:space="preserve"> PAGEREF _Toc127046036 \h </w:instrText>
            </w:r>
            <w:r w:rsidR="00943B15">
              <w:rPr>
                <w:noProof/>
                <w:webHidden/>
              </w:rPr>
            </w:r>
            <w:r w:rsidR="00943B15">
              <w:rPr>
                <w:noProof/>
                <w:webHidden/>
              </w:rPr>
              <w:fldChar w:fldCharType="separate"/>
            </w:r>
            <w:r w:rsidR="00943B15">
              <w:rPr>
                <w:noProof/>
                <w:webHidden/>
              </w:rPr>
              <w:t>11</w:t>
            </w:r>
            <w:r w:rsidR="00943B15">
              <w:rPr>
                <w:noProof/>
                <w:webHidden/>
              </w:rPr>
              <w:fldChar w:fldCharType="end"/>
            </w:r>
          </w:hyperlink>
        </w:p>
        <w:p w14:paraId="632265BF" w14:textId="6E60C57B" w:rsidR="00943B15" w:rsidRDefault="00000000">
          <w:pPr>
            <w:pStyle w:val="TOC3"/>
            <w:rPr>
              <w:rFonts w:asciiTheme="minorHAnsi" w:eastAsiaTheme="minorEastAsia" w:hAnsiTheme="minorHAnsi" w:cstheme="minorBidi"/>
              <w:noProof/>
              <w:lang w:val="en-US" w:eastAsia="en-US"/>
            </w:rPr>
          </w:pPr>
          <w:hyperlink w:anchor="_Toc127046037" w:history="1">
            <w:r w:rsidR="00943B15" w:rsidRPr="00CA425B">
              <w:rPr>
                <w:rStyle w:val="Hyperlink"/>
                <w:noProof/>
              </w:rPr>
              <w:t>1.1.11</w:t>
            </w:r>
            <w:r w:rsidR="00943B15">
              <w:rPr>
                <w:rFonts w:asciiTheme="minorHAnsi" w:eastAsiaTheme="minorEastAsia" w:hAnsiTheme="minorHAnsi" w:cstheme="minorBidi"/>
                <w:noProof/>
                <w:lang w:val="en-US" w:eastAsia="en-US"/>
              </w:rPr>
              <w:tab/>
            </w:r>
            <w:r w:rsidR="00943B15" w:rsidRPr="00CA425B">
              <w:rPr>
                <w:rStyle w:val="Hyperlink"/>
                <w:noProof/>
              </w:rPr>
              <w:t>Take-Off Procedure</w:t>
            </w:r>
            <w:r w:rsidR="00943B15">
              <w:rPr>
                <w:noProof/>
                <w:webHidden/>
              </w:rPr>
              <w:tab/>
            </w:r>
            <w:r w:rsidR="00943B15">
              <w:rPr>
                <w:noProof/>
                <w:webHidden/>
              </w:rPr>
              <w:fldChar w:fldCharType="begin"/>
            </w:r>
            <w:r w:rsidR="00943B15">
              <w:rPr>
                <w:noProof/>
                <w:webHidden/>
              </w:rPr>
              <w:instrText xml:space="preserve"> PAGEREF _Toc127046037 \h </w:instrText>
            </w:r>
            <w:r w:rsidR="00943B15">
              <w:rPr>
                <w:noProof/>
                <w:webHidden/>
              </w:rPr>
            </w:r>
            <w:r w:rsidR="00943B15">
              <w:rPr>
                <w:noProof/>
                <w:webHidden/>
              </w:rPr>
              <w:fldChar w:fldCharType="separate"/>
            </w:r>
            <w:r w:rsidR="00943B15">
              <w:rPr>
                <w:noProof/>
                <w:webHidden/>
              </w:rPr>
              <w:t>11</w:t>
            </w:r>
            <w:r w:rsidR="00943B15">
              <w:rPr>
                <w:noProof/>
                <w:webHidden/>
              </w:rPr>
              <w:fldChar w:fldCharType="end"/>
            </w:r>
          </w:hyperlink>
        </w:p>
        <w:p w14:paraId="39A64A98" w14:textId="633A0DA5" w:rsidR="00943B15" w:rsidRDefault="00000000">
          <w:pPr>
            <w:pStyle w:val="TOC3"/>
            <w:rPr>
              <w:rFonts w:asciiTheme="minorHAnsi" w:eastAsiaTheme="minorEastAsia" w:hAnsiTheme="minorHAnsi" w:cstheme="minorBidi"/>
              <w:noProof/>
              <w:lang w:val="en-US" w:eastAsia="en-US"/>
            </w:rPr>
          </w:pPr>
          <w:hyperlink w:anchor="_Toc127046038" w:history="1">
            <w:r w:rsidR="00943B15" w:rsidRPr="00CA425B">
              <w:rPr>
                <w:rStyle w:val="Hyperlink"/>
                <w:noProof/>
              </w:rPr>
              <w:t>1.1.12</w:t>
            </w:r>
            <w:r w:rsidR="00943B15">
              <w:rPr>
                <w:rFonts w:asciiTheme="minorHAnsi" w:eastAsiaTheme="minorEastAsia" w:hAnsiTheme="minorHAnsi" w:cstheme="minorBidi"/>
                <w:noProof/>
                <w:lang w:val="en-US" w:eastAsia="en-US"/>
              </w:rPr>
              <w:tab/>
            </w:r>
            <w:r w:rsidR="00943B15" w:rsidRPr="00CA425B">
              <w:rPr>
                <w:rStyle w:val="Hyperlink"/>
                <w:noProof/>
              </w:rPr>
              <w:t>Automated Flight Procedure</w:t>
            </w:r>
            <w:r w:rsidR="00943B15">
              <w:rPr>
                <w:noProof/>
                <w:webHidden/>
              </w:rPr>
              <w:tab/>
            </w:r>
            <w:r w:rsidR="00943B15">
              <w:rPr>
                <w:noProof/>
                <w:webHidden/>
              </w:rPr>
              <w:fldChar w:fldCharType="begin"/>
            </w:r>
            <w:r w:rsidR="00943B15">
              <w:rPr>
                <w:noProof/>
                <w:webHidden/>
              </w:rPr>
              <w:instrText xml:space="preserve"> PAGEREF _Toc127046038 \h </w:instrText>
            </w:r>
            <w:r w:rsidR="00943B15">
              <w:rPr>
                <w:noProof/>
                <w:webHidden/>
              </w:rPr>
            </w:r>
            <w:r w:rsidR="00943B15">
              <w:rPr>
                <w:noProof/>
                <w:webHidden/>
              </w:rPr>
              <w:fldChar w:fldCharType="separate"/>
            </w:r>
            <w:r w:rsidR="00943B15">
              <w:rPr>
                <w:noProof/>
                <w:webHidden/>
              </w:rPr>
              <w:t>12</w:t>
            </w:r>
            <w:r w:rsidR="00943B15">
              <w:rPr>
                <w:noProof/>
                <w:webHidden/>
              </w:rPr>
              <w:fldChar w:fldCharType="end"/>
            </w:r>
          </w:hyperlink>
        </w:p>
        <w:p w14:paraId="3B888CE0" w14:textId="22B92C55" w:rsidR="00943B15" w:rsidRDefault="00000000">
          <w:pPr>
            <w:pStyle w:val="TOC3"/>
            <w:rPr>
              <w:rFonts w:asciiTheme="minorHAnsi" w:eastAsiaTheme="minorEastAsia" w:hAnsiTheme="minorHAnsi" w:cstheme="minorBidi"/>
              <w:noProof/>
              <w:lang w:val="en-US" w:eastAsia="en-US"/>
            </w:rPr>
          </w:pPr>
          <w:hyperlink w:anchor="_Toc127046039" w:history="1">
            <w:r w:rsidR="00943B15" w:rsidRPr="00CA425B">
              <w:rPr>
                <w:rStyle w:val="Hyperlink"/>
                <w:rFonts w:ascii="Arial Unicode MS" w:hAnsi="Arial Unicode MS"/>
                <w:noProof/>
              </w:rPr>
              <w:t>1.1.13</w:t>
            </w:r>
            <w:r w:rsidR="00943B15">
              <w:rPr>
                <w:rFonts w:asciiTheme="minorHAnsi" w:eastAsiaTheme="minorEastAsia" w:hAnsiTheme="minorHAnsi" w:cstheme="minorBidi"/>
                <w:noProof/>
                <w:lang w:val="en-US" w:eastAsia="en-US"/>
              </w:rPr>
              <w:tab/>
            </w:r>
            <w:r w:rsidR="00943B15" w:rsidRPr="00CA425B">
              <w:rPr>
                <w:rStyle w:val="Hyperlink"/>
                <w:noProof/>
              </w:rPr>
              <w:t>Handover/Takeover Procedure</w:t>
            </w:r>
            <w:r w:rsidR="00943B15">
              <w:rPr>
                <w:noProof/>
                <w:webHidden/>
              </w:rPr>
              <w:tab/>
            </w:r>
            <w:r w:rsidR="00943B15">
              <w:rPr>
                <w:noProof/>
                <w:webHidden/>
              </w:rPr>
              <w:fldChar w:fldCharType="begin"/>
            </w:r>
            <w:r w:rsidR="00943B15">
              <w:rPr>
                <w:noProof/>
                <w:webHidden/>
              </w:rPr>
              <w:instrText xml:space="preserve"> PAGEREF _Toc127046039 \h </w:instrText>
            </w:r>
            <w:r w:rsidR="00943B15">
              <w:rPr>
                <w:noProof/>
                <w:webHidden/>
              </w:rPr>
            </w:r>
            <w:r w:rsidR="00943B15">
              <w:rPr>
                <w:noProof/>
                <w:webHidden/>
              </w:rPr>
              <w:fldChar w:fldCharType="separate"/>
            </w:r>
            <w:r w:rsidR="00943B15">
              <w:rPr>
                <w:noProof/>
                <w:webHidden/>
              </w:rPr>
              <w:t>12</w:t>
            </w:r>
            <w:r w:rsidR="00943B15">
              <w:rPr>
                <w:noProof/>
                <w:webHidden/>
              </w:rPr>
              <w:fldChar w:fldCharType="end"/>
            </w:r>
          </w:hyperlink>
        </w:p>
        <w:p w14:paraId="0091372F" w14:textId="0193FA52" w:rsidR="00943B15" w:rsidRDefault="00000000">
          <w:pPr>
            <w:pStyle w:val="TOC3"/>
            <w:rPr>
              <w:rFonts w:asciiTheme="minorHAnsi" w:eastAsiaTheme="minorEastAsia" w:hAnsiTheme="minorHAnsi" w:cstheme="minorBidi"/>
              <w:noProof/>
              <w:lang w:val="en-US" w:eastAsia="en-US"/>
            </w:rPr>
          </w:pPr>
          <w:hyperlink w:anchor="_Toc127046040" w:history="1">
            <w:r w:rsidR="00943B15" w:rsidRPr="00CA425B">
              <w:rPr>
                <w:rStyle w:val="Hyperlink"/>
                <w:noProof/>
              </w:rPr>
              <w:t>1.1.14</w:t>
            </w:r>
            <w:r w:rsidR="00943B15">
              <w:rPr>
                <w:rFonts w:asciiTheme="minorHAnsi" w:eastAsiaTheme="minorEastAsia" w:hAnsiTheme="minorHAnsi" w:cstheme="minorBidi"/>
                <w:noProof/>
                <w:lang w:val="en-US" w:eastAsia="en-US"/>
              </w:rPr>
              <w:tab/>
            </w:r>
            <w:r w:rsidR="00943B15" w:rsidRPr="00CA425B">
              <w:rPr>
                <w:rStyle w:val="Hyperlink"/>
                <w:noProof/>
              </w:rPr>
              <w:t>Aircraft Post-Flight Inspection Procedure</w:t>
            </w:r>
            <w:r w:rsidR="00943B15">
              <w:rPr>
                <w:noProof/>
                <w:webHidden/>
              </w:rPr>
              <w:tab/>
            </w:r>
            <w:r w:rsidR="00943B15">
              <w:rPr>
                <w:noProof/>
                <w:webHidden/>
              </w:rPr>
              <w:fldChar w:fldCharType="begin"/>
            </w:r>
            <w:r w:rsidR="00943B15">
              <w:rPr>
                <w:noProof/>
                <w:webHidden/>
              </w:rPr>
              <w:instrText xml:space="preserve"> PAGEREF _Toc127046040 \h </w:instrText>
            </w:r>
            <w:r w:rsidR="00943B15">
              <w:rPr>
                <w:noProof/>
                <w:webHidden/>
              </w:rPr>
            </w:r>
            <w:r w:rsidR="00943B15">
              <w:rPr>
                <w:noProof/>
                <w:webHidden/>
              </w:rPr>
              <w:fldChar w:fldCharType="separate"/>
            </w:r>
            <w:r w:rsidR="00943B15">
              <w:rPr>
                <w:noProof/>
                <w:webHidden/>
              </w:rPr>
              <w:t>13</w:t>
            </w:r>
            <w:r w:rsidR="00943B15">
              <w:rPr>
                <w:noProof/>
                <w:webHidden/>
              </w:rPr>
              <w:fldChar w:fldCharType="end"/>
            </w:r>
          </w:hyperlink>
        </w:p>
        <w:p w14:paraId="5DFEB654" w14:textId="29C5B2A5" w:rsidR="00943B15" w:rsidRDefault="00000000">
          <w:pPr>
            <w:pStyle w:val="TOC3"/>
            <w:rPr>
              <w:rFonts w:asciiTheme="minorHAnsi" w:eastAsiaTheme="minorEastAsia" w:hAnsiTheme="minorHAnsi" w:cstheme="minorBidi"/>
              <w:noProof/>
              <w:lang w:val="en-US" w:eastAsia="en-US"/>
            </w:rPr>
          </w:pPr>
          <w:hyperlink w:anchor="_Toc127046041" w:history="1">
            <w:r w:rsidR="00943B15" w:rsidRPr="00CA425B">
              <w:rPr>
                <w:rStyle w:val="Hyperlink"/>
                <w:noProof/>
              </w:rPr>
              <w:t>1.1.15</w:t>
            </w:r>
            <w:r w:rsidR="00943B15">
              <w:rPr>
                <w:rFonts w:asciiTheme="minorHAnsi" w:eastAsiaTheme="minorEastAsia" w:hAnsiTheme="minorHAnsi" w:cstheme="minorBidi"/>
                <w:noProof/>
                <w:lang w:val="en-US" w:eastAsia="en-US"/>
              </w:rPr>
              <w:tab/>
            </w:r>
            <w:r w:rsidR="00943B15" w:rsidRPr="00CA425B">
              <w:rPr>
                <w:rStyle w:val="Hyperlink"/>
                <w:noProof/>
              </w:rPr>
              <w:t>Minimum Experience Requirements</w:t>
            </w:r>
            <w:r w:rsidR="00943B15">
              <w:rPr>
                <w:noProof/>
                <w:webHidden/>
              </w:rPr>
              <w:tab/>
            </w:r>
            <w:r w:rsidR="00943B15">
              <w:rPr>
                <w:noProof/>
                <w:webHidden/>
              </w:rPr>
              <w:fldChar w:fldCharType="begin"/>
            </w:r>
            <w:r w:rsidR="00943B15">
              <w:rPr>
                <w:noProof/>
                <w:webHidden/>
              </w:rPr>
              <w:instrText xml:space="preserve"> PAGEREF _Toc127046041 \h </w:instrText>
            </w:r>
            <w:r w:rsidR="00943B15">
              <w:rPr>
                <w:noProof/>
                <w:webHidden/>
              </w:rPr>
            </w:r>
            <w:r w:rsidR="00943B15">
              <w:rPr>
                <w:noProof/>
                <w:webHidden/>
              </w:rPr>
              <w:fldChar w:fldCharType="separate"/>
            </w:r>
            <w:r w:rsidR="00943B15">
              <w:rPr>
                <w:noProof/>
                <w:webHidden/>
              </w:rPr>
              <w:t>13</w:t>
            </w:r>
            <w:r w:rsidR="00943B15">
              <w:rPr>
                <w:noProof/>
                <w:webHidden/>
              </w:rPr>
              <w:fldChar w:fldCharType="end"/>
            </w:r>
          </w:hyperlink>
        </w:p>
        <w:p w14:paraId="0FA58D76" w14:textId="0AE880D9" w:rsidR="00943B15" w:rsidRDefault="00000000">
          <w:pPr>
            <w:pStyle w:val="TOC3"/>
            <w:rPr>
              <w:rFonts w:asciiTheme="minorHAnsi" w:eastAsiaTheme="minorEastAsia" w:hAnsiTheme="minorHAnsi" w:cstheme="minorBidi"/>
              <w:noProof/>
              <w:lang w:val="en-US" w:eastAsia="en-US"/>
            </w:rPr>
          </w:pPr>
          <w:hyperlink w:anchor="_Toc127046042" w:history="1">
            <w:r w:rsidR="00943B15" w:rsidRPr="00CA425B">
              <w:rPr>
                <w:rStyle w:val="Hyperlink"/>
                <w:noProof/>
              </w:rPr>
              <w:t>1.1.16</w:t>
            </w:r>
            <w:r w:rsidR="00943B15">
              <w:rPr>
                <w:rFonts w:asciiTheme="minorHAnsi" w:eastAsiaTheme="minorEastAsia" w:hAnsiTheme="minorHAnsi" w:cstheme="minorBidi"/>
                <w:noProof/>
                <w:lang w:val="en-US" w:eastAsia="en-US"/>
              </w:rPr>
              <w:tab/>
            </w:r>
            <w:r w:rsidR="00943B15" w:rsidRPr="00CA425B">
              <w:rPr>
                <w:rStyle w:val="Hyperlink"/>
                <w:noProof/>
              </w:rPr>
              <w:t>Recent Experience Requirements</w:t>
            </w:r>
            <w:r w:rsidR="00943B15">
              <w:rPr>
                <w:noProof/>
                <w:webHidden/>
              </w:rPr>
              <w:tab/>
            </w:r>
            <w:r w:rsidR="00943B15">
              <w:rPr>
                <w:noProof/>
                <w:webHidden/>
              </w:rPr>
              <w:fldChar w:fldCharType="begin"/>
            </w:r>
            <w:r w:rsidR="00943B15">
              <w:rPr>
                <w:noProof/>
                <w:webHidden/>
              </w:rPr>
              <w:instrText xml:space="preserve"> PAGEREF _Toc127046042 \h </w:instrText>
            </w:r>
            <w:r w:rsidR="00943B15">
              <w:rPr>
                <w:noProof/>
                <w:webHidden/>
              </w:rPr>
            </w:r>
            <w:r w:rsidR="00943B15">
              <w:rPr>
                <w:noProof/>
                <w:webHidden/>
              </w:rPr>
              <w:fldChar w:fldCharType="separate"/>
            </w:r>
            <w:r w:rsidR="00943B15">
              <w:rPr>
                <w:noProof/>
                <w:webHidden/>
              </w:rPr>
              <w:t>13</w:t>
            </w:r>
            <w:r w:rsidR="00943B15">
              <w:rPr>
                <w:noProof/>
                <w:webHidden/>
              </w:rPr>
              <w:fldChar w:fldCharType="end"/>
            </w:r>
          </w:hyperlink>
        </w:p>
        <w:p w14:paraId="5D3097BF" w14:textId="580BFA94" w:rsidR="00943B15" w:rsidRDefault="00000000">
          <w:pPr>
            <w:pStyle w:val="TOC3"/>
            <w:rPr>
              <w:rFonts w:asciiTheme="minorHAnsi" w:eastAsiaTheme="minorEastAsia" w:hAnsiTheme="minorHAnsi" w:cstheme="minorBidi"/>
              <w:noProof/>
              <w:lang w:val="en-US" w:eastAsia="en-US"/>
            </w:rPr>
          </w:pPr>
          <w:hyperlink w:anchor="_Toc127046043" w:history="1">
            <w:r w:rsidR="00943B15" w:rsidRPr="00CA425B">
              <w:rPr>
                <w:rStyle w:val="Hyperlink"/>
                <w:noProof/>
              </w:rPr>
              <w:t>1.1.17</w:t>
            </w:r>
            <w:r w:rsidR="00943B15">
              <w:rPr>
                <w:rFonts w:asciiTheme="minorHAnsi" w:eastAsiaTheme="minorEastAsia" w:hAnsiTheme="minorHAnsi" w:cstheme="minorBidi"/>
                <w:noProof/>
                <w:lang w:val="en-US" w:eastAsia="en-US"/>
              </w:rPr>
              <w:tab/>
            </w:r>
            <w:r w:rsidR="00943B15" w:rsidRPr="00CA425B">
              <w:rPr>
                <w:rStyle w:val="Hyperlink"/>
                <w:noProof/>
              </w:rPr>
              <w:t>Defect and Maintenance Log</w:t>
            </w:r>
            <w:r w:rsidR="00943B15">
              <w:rPr>
                <w:noProof/>
                <w:webHidden/>
              </w:rPr>
              <w:tab/>
            </w:r>
            <w:r w:rsidR="00943B15">
              <w:rPr>
                <w:noProof/>
                <w:webHidden/>
              </w:rPr>
              <w:fldChar w:fldCharType="begin"/>
            </w:r>
            <w:r w:rsidR="00943B15">
              <w:rPr>
                <w:noProof/>
                <w:webHidden/>
              </w:rPr>
              <w:instrText xml:space="preserve"> PAGEREF _Toc127046043 \h </w:instrText>
            </w:r>
            <w:r w:rsidR="00943B15">
              <w:rPr>
                <w:noProof/>
                <w:webHidden/>
              </w:rPr>
            </w:r>
            <w:r w:rsidR="00943B15">
              <w:rPr>
                <w:noProof/>
                <w:webHidden/>
              </w:rPr>
              <w:fldChar w:fldCharType="separate"/>
            </w:r>
            <w:r w:rsidR="00943B15">
              <w:rPr>
                <w:noProof/>
                <w:webHidden/>
              </w:rPr>
              <w:t>13</w:t>
            </w:r>
            <w:r w:rsidR="00943B15">
              <w:rPr>
                <w:noProof/>
                <w:webHidden/>
              </w:rPr>
              <w:fldChar w:fldCharType="end"/>
            </w:r>
          </w:hyperlink>
        </w:p>
        <w:p w14:paraId="2C3A56DA" w14:textId="38C2ADDE" w:rsidR="00943B15" w:rsidRDefault="00000000">
          <w:pPr>
            <w:pStyle w:val="TOC3"/>
            <w:rPr>
              <w:rFonts w:asciiTheme="minorHAnsi" w:eastAsiaTheme="minorEastAsia" w:hAnsiTheme="minorHAnsi" w:cstheme="minorBidi"/>
              <w:noProof/>
              <w:lang w:val="en-US" w:eastAsia="en-US"/>
            </w:rPr>
          </w:pPr>
          <w:hyperlink w:anchor="_Toc127046044" w:history="1">
            <w:r w:rsidR="00943B15" w:rsidRPr="00CA425B">
              <w:rPr>
                <w:rStyle w:val="Hyperlink"/>
                <w:noProof/>
              </w:rPr>
              <w:t>1.1.18</w:t>
            </w:r>
            <w:r w:rsidR="00943B15">
              <w:rPr>
                <w:rFonts w:asciiTheme="minorHAnsi" w:eastAsiaTheme="minorEastAsia" w:hAnsiTheme="minorHAnsi" w:cstheme="minorBidi"/>
                <w:noProof/>
                <w:lang w:val="en-US" w:eastAsia="en-US"/>
              </w:rPr>
              <w:tab/>
            </w:r>
            <w:r w:rsidR="00943B15" w:rsidRPr="00CA425B">
              <w:rPr>
                <w:rStyle w:val="Hyperlink"/>
                <w:noProof/>
              </w:rPr>
              <w:t>Test Flights</w:t>
            </w:r>
            <w:r w:rsidR="00943B15">
              <w:rPr>
                <w:noProof/>
                <w:webHidden/>
              </w:rPr>
              <w:tab/>
            </w:r>
            <w:r w:rsidR="00943B15">
              <w:rPr>
                <w:noProof/>
                <w:webHidden/>
              </w:rPr>
              <w:fldChar w:fldCharType="begin"/>
            </w:r>
            <w:r w:rsidR="00943B15">
              <w:rPr>
                <w:noProof/>
                <w:webHidden/>
              </w:rPr>
              <w:instrText xml:space="preserve"> PAGEREF _Toc127046044 \h </w:instrText>
            </w:r>
            <w:r w:rsidR="00943B15">
              <w:rPr>
                <w:noProof/>
                <w:webHidden/>
              </w:rPr>
            </w:r>
            <w:r w:rsidR="00943B15">
              <w:rPr>
                <w:noProof/>
                <w:webHidden/>
              </w:rPr>
              <w:fldChar w:fldCharType="separate"/>
            </w:r>
            <w:r w:rsidR="00943B15">
              <w:rPr>
                <w:noProof/>
                <w:webHidden/>
              </w:rPr>
              <w:t>13</w:t>
            </w:r>
            <w:r w:rsidR="00943B15">
              <w:rPr>
                <w:noProof/>
                <w:webHidden/>
              </w:rPr>
              <w:fldChar w:fldCharType="end"/>
            </w:r>
          </w:hyperlink>
        </w:p>
        <w:p w14:paraId="5522A237" w14:textId="69110673" w:rsidR="00943B15" w:rsidRDefault="00000000">
          <w:pPr>
            <w:pStyle w:val="TOC4"/>
            <w:tabs>
              <w:tab w:val="left" w:pos="1760"/>
              <w:tab w:val="right" w:leader="dot" w:pos="9592"/>
            </w:tabs>
            <w:rPr>
              <w:rFonts w:asciiTheme="minorHAnsi" w:eastAsiaTheme="minorEastAsia" w:hAnsiTheme="minorHAnsi" w:cstheme="minorBidi"/>
              <w:noProof/>
              <w:lang w:val="en-US" w:eastAsia="en-US"/>
            </w:rPr>
          </w:pPr>
          <w:hyperlink w:anchor="_Toc127046045" w:history="1">
            <w:r w:rsidR="00943B15" w:rsidRPr="00CA425B">
              <w:rPr>
                <w:rStyle w:val="Hyperlink"/>
                <w:noProof/>
              </w:rPr>
              <w:t>1.1.18.1</w:t>
            </w:r>
            <w:r w:rsidR="00943B15">
              <w:rPr>
                <w:rFonts w:asciiTheme="minorHAnsi" w:eastAsiaTheme="minorEastAsia" w:hAnsiTheme="minorHAnsi" w:cstheme="minorBidi"/>
                <w:noProof/>
                <w:lang w:val="en-US" w:eastAsia="en-US"/>
              </w:rPr>
              <w:tab/>
            </w:r>
            <w:r w:rsidR="00943B15" w:rsidRPr="00CA425B">
              <w:rPr>
                <w:rStyle w:val="Hyperlink"/>
                <w:noProof/>
              </w:rPr>
              <w:t>Test Flight Requirements</w:t>
            </w:r>
            <w:r w:rsidR="00943B15">
              <w:rPr>
                <w:noProof/>
                <w:webHidden/>
              </w:rPr>
              <w:tab/>
            </w:r>
            <w:r w:rsidR="00943B15">
              <w:rPr>
                <w:noProof/>
                <w:webHidden/>
              </w:rPr>
              <w:fldChar w:fldCharType="begin"/>
            </w:r>
            <w:r w:rsidR="00943B15">
              <w:rPr>
                <w:noProof/>
                <w:webHidden/>
              </w:rPr>
              <w:instrText xml:space="preserve"> PAGEREF _Toc127046045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2CB5FA96" w14:textId="38D11A17" w:rsidR="00943B15" w:rsidRDefault="00000000">
          <w:pPr>
            <w:pStyle w:val="TOC3"/>
            <w:rPr>
              <w:rFonts w:asciiTheme="minorHAnsi" w:eastAsiaTheme="minorEastAsia" w:hAnsiTheme="minorHAnsi" w:cstheme="minorBidi"/>
              <w:noProof/>
              <w:lang w:val="en-US" w:eastAsia="en-US"/>
            </w:rPr>
          </w:pPr>
          <w:hyperlink w:anchor="_Toc127046046" w:history="1">
            <w:r w:rsidR="00943B15" w:rsidRPr="00CA425B">
              <w:rPr>
                <w:rStyle w:val="Hyperlink"/>
                <w:noProof/>
              </w:rPr>
              <w:t>1.1.19</w:t>
            </w:r>
            <w:r w:rsidR="00943B15">
              <w:rPr>
                <w:rFonts w:asciiTheme="minorHAnsi" w:eastAsiaTheme="minorEastAsia" w:hAnsiTheme="minorHAnsi" w:cstheme="minorBidi"/>
                <w:noProof/>
                <w:lang w:val="en-US" w:eastAsia="en-US"/>
              </w:rPr>
              <w:tab/>
            </w:r>
            <w:r w:rsidR="00943B15" w:rsidRPr="00CA425B">
              <w:rPr>
                <w:rStyle w:val="Hyperlink"/>
                <w:noProof/>
              </w:rPr>
              <w:t>Battery Standards</w:t>
            </w:r>
            <w:r w:rsidR="00943B15">
              <w:rPr>
                <w:noProof/>
                <w:webHidden/>
              </w:rPr>
              <w:tab/>
            </w:r>
            <w:r w:rsidR="00943B15">
              <w:rPr>
                <w:noProof/>
                <w:webHidden/>
              </w:rPr>
              <w:fldChar w:fldCharType="begin"/>
            </w:r>
            <w:r w:rsidR="00943B15">
              <w:rPr>
                <w:noProof/>
                <w:webHidden/>
              </w:rPr>
              <w:instrText xml:space="preserve"> PAGEREF _Toc127046046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5C5B27D4" w14:textId="0CE0AB92" w:rsidR="00943B15" w:rsidRDefault="00000000">
          <w:pPr>
            <w:pStyle w:val="TOC3"/>
            <w:rPr>
              <w:rFonts w:asciiTheme="minorHAnsi" w:eastAsiaTheme="minorEastAsia" w:hAnsiTheme="minorHAnsi" w:cstheme="minorBidi"/>
              <w:noProof/>
              <w:lang w:val="en-US" w:eastAsia="en-US"/>
            </w:rPr>
          </w:pPr>
          <w:hyperlink w:anchor="_Toc127046047" w:history="1">
            <w:r w:rsidR="00943B15" w:rsidRPr="00CA425B">
              <w:rPr>
                <w:rStyle w:val="Hyperlink"/>
                <w:noProof/>
              </w:rPr>
              <w:t>1.1.20</w:t>
            </w:r>
            <w:r w:rsidR="00943B15">
              <w:rPr>
                <w:rFonts w:asciiTheme="minorHAnsi" w:eastAsiaTheme="minorEastAsia" w:hAnsiTheme="minorHAnsi" w:cstheme="minorBidi"/>
                <w:noProof/>
                <w:lang w:val="en-US" w:eastAsia="en-US"/>
              </w:rPr>
              <w:tab/>
            </w:r>
            <w:r w:rsidR="00943B15" w:rsidRPr="00CA425B">
              <w:rPr>
                <w:rStyle w:val="Hyperlink"/>
                <w:noProof/>
              </w:rPr>
              <w:t>Battery Management</w:t>
            </w:r>
            <w:r w:rsidR="00943B15">
              <w:rPr>
                <w:noProof/>
                <w:webHidden/>
              </w:rPr>
              <w:tab/>
            </w:r>
            <w:r w:rsidR="00943B15">
              <w:rPr>
                <w:noProof/>
                <w:webHidden/>
              </w:rPr>
              <w:fldChar w:fldCharType="begin"/>
            </w:r>
            <w:r w:rsidR="00943B15">
              <w:rPr>
                <w:noProof/>
                <w:webHidden/>
              </w:rPr>
              <w:instrText xml:space="preserve"> PAGEREF _Toc127046047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3013D9F7" w14:textId="17C4FBA9" w:rsidR="00943B15" w:rsidRDefault="00000000">
          <w:pPr>
            <w:pStyle w:val="TOC4"/>
            <w:tabs>
              <w:tab w:val="left" w:pos="1760"/>
              <w:tab w:val="right" w:leader="dot" w:pos="9592"/>
            </w:tabs>
            <w:rPr>
              <w:rFonts w:asciiTheme="minorHAnsi" w:eastAsiaTheme="minorEastAsia" w:hAnsiTheme="minorHAnsi" w:cstheme="minorBidi"/>
              <w:noProof/>
              <w:lang w:val="en-US" w:eastAsia="en-US"/>
            </w:rPr>
          </w:pPr>
          <w:hyperlink w:anchor="_Toc127046048" w:history="1">
            <w:r w:rsidR="00943B15" w:rsidRPr="00CA425B">
              <w:rPr>
                <w:rStyle w:val="Hyperlink"/>
                <w:noProof/>
              </w:rPr>
              <w:t>1.1.20.1</w:t>
            </w:r>
            <w:r w:rsidR="00943B15">
              <w:rPr>
                <w:rFonts w:asciiTheme="minorHAnsi" w:eastAsiaTheme="minorEastAsia" w:hAnsiTheme="minorHAnsi" w:cstheme="minorBidi"/>
                <w:noProof/>
                <w:lang w:val="en-US" w:eastAsia="en-US"/>
              </w:rPr>
              <w:tab/>
            </w:r>
            <w:r w:rsidR="00943B15" w:rsidRPr="00CA425B">
              <w:rPr>
                <w:rStyle w:val="Hyperlink"/>
                <w:noProof/>
              </w:rPr>
              <w:t>Airline Battery Transport Requirements</w:t>
            </w:r>
            <w:r w:rsidR="00943B15">
              <w:rPr>
                <w:noProof/>
                <w:webHidden/>
              </w:rPr>
              <w:tab/>
            </w:r>
            <w:r w:rsidR="00943B15">
              <w:rPr>
                <w:noProof/>
                <w:webHidden/>
              </w:rPr>
              <w:fldChar w:fldCharType="begin"/>
            </w:r>
            <w:r w:rsidR="00943B15">
              <w:rPr>
                <w:noProof/>
                <w:webHidden/>
              </w:rPr>
              <w:instrText xml:space="preserve"> PAGEREF _Toc127046048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049DAC6E" w14:textId="49D3879E"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49" w:history="1">
            <w:r w:rsidR="00943B15" w:rsidRPr="00CA425B">
              <w:rPr>
                <w:rStyle w:val="Hyperlink"/>
                <w:noProof/>
              </w:rPr>
              <w:t>1.2</w:t>
            </w:r>
            <w:r w:rsidR="00943B15">
              <w:rPr>
                <w:rFonts w:asciiTheme="minorHAnsi" w:eastAsiaTheme="minorEastAsia" w:hAnsiTheme="minorHAnsi" w:cstheme="minorBidi"/>
                <w:noProof/>
                <w:lang w:val="en-US" w:eastAsia="en-US"/>
              </w:rPr>
              <w:tab/>
            </w:r>
            <w:r w:rsidR="00943B15" w:rsidRPr="00CA425B">
              <w:rPr>
                <w:rStyle w:val="Hyperlink"/>
                <w:noProof/>
              </w:rPr>
              <w:t>Emergency Procedures</w:t>
            </w:r>
            <w:r w:rsidR="00943B15">
              <w:rPr>
                <w:noProof/>
                <w:webHidden/>
              </w:rPr>
              <w:tab/>
            </w:r>
            <w:r w:rsidR="00943B15">
              <w:rPr>
                <w:noProof/>
                <w:webHidden/>
              </w:rPr>
              <w:fldChar w:fldCharType="begin"/>
            </w:r>
            <w:r w:rsidR="00943B15">
              <w:rPr>
                <w:noProof/>
                <w:webHidden/>
              </w:rPr>
              <w:instrText xml:space="preserve"> PAGEREF _Toc127046049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2FECA751" w14:textId="1EAAB6E5" w:rsidR="00943B15" w:rsidRDefault="00000000">
          <w:pPr>
            <w:pStyle w:val="TOC3"/>
            <w:rPr>
              <w:rFonts w:asciiTheme="minorHAnsi" w:eastAsiaTheme="minorEastAsia" w:hAnsiTheme="minorHAnsi" w:cstheme="minorBidi"/>
              <w:noProof/>
              <w:lang w:val="en-US" w:eastAsia="en-US"/>
            </w:rPr>
          </w:pPr>
          <w:hyperlink w:anchor="_Toc127046050" w:history="1">
            <w:r w:rsidR="00943B15" w:rsidRPr="00CA425B">
              <w:rPr>
                <w:rStyle w:val="Hyperlink"/>
                <w:noProof/>
              </w:rPr>
              <w:t>1.2.1</w:t>
            </w:r>
            <w:r w:rsidR="00943B15">
              <w:rPr>
                <w:rFonts w:asciiTheme="minorHAnsi" w:eastAsiaTheme="minorEastAsia" w:hAnsiTheme="minorHAnsi" w:cstheme="minorBidi"/>
                <w:noProof/>
                <w:lang w:val="en-US" w:eastAsia="en-US"/>
              </w:rPr>
              <w:tab/>
            </w:r>
            <w:r w:rsidR="00943B15" w:rsidRPr="00CA425B">
              <w:rPr>
                <w:rStyle w:val="Hyperlink"/>
                <w:noProof/>
              </w:rPr>
              <w:t>Loss of Control Procedures</w:t>
            </w:r>
            <w:r w:rsidR="00943B15">
              <w:rPr>
                <w:noProof/>
                <w:webHidden/>
              </w:rPr>
              <w:tab/>
            </w:r>
            <w:r w:rsidR="00943B15">
              <w:rPr>
                <w:noProof/>
                <w:webHidden/>
              </w:rPr>
              <w:fldChar w:fldCharType="begin"/>
            </w:r>
            <w:r w:rsidR="00943B15">
              <w:rPr>
                <w:noProof/>
                <w:webHidden/>
              </w:rPr>
              <w:instrText xml:space="preserve"> PAGEREF _Toc127046050 \h </w:instrText>
            </w:r>
            <w:r w:rsidR="00943B15">
              <w:rPr>
                <w:noProof/>
                <w:webHidden/>
              </w:rPr>
            </w:r>
            <w:r w:rsidR="00943B15">
              <w:rPr>
                <w:noProof/>
                <w:webHidden/>
              </w:rPr>
              <w:fldChar w:fldCharType="separate"/>
            </w:r>
            <w:r w:rsidR="00943B15">
              <w:rPr>
                <w:noProof/>
                <w:webHidden/>
              </w:rPr>
              <w:t>14</w:t>
            </w:r>
            <w:r w:rsidR="00943B15">
              <w:rPr>
                <w:noProof/>
                <w:webHidden/>
              </w:rPr>
              <w:fldChar w:fldCharType="end"/>
            </w:r>
          </w:hyperlink>
        </w:p>
        <w:p w14:paraId="24DBA079" w14:textId="337E3ABB"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51" w:history="1">
            <w:r w:rsidR="00943B15" w:rsidRPr="00CA425B">
              <w:rPr>
                <w:rStyle w:val="Hyperlink"/>
                <w:noProof/>
              </w:rPr>
              <w:t>1.2.1.1</w:t>
            </w:r>
            <w:r w:rsidR="00943B15">
              <w:rPr>
                <w:rFonts w:asciiTheme="minorHAnsi" w:eastAsiaTheme="minorEastAsia" w:hAnsiTheme="minorHAnsi" w:cstheme="minorBidi"/>
                <w:noProof/>
                <w:lang w:val="en-US" w:eastAsia="en-US"/>
              </w:rPr>
              <w:tab/>
            </w:r>
            <w:r w:rsidR="00943B15" w:rsidRPr="00CA425B">
              <w:rPr>
                <w:rStyle w:val="Hyperlink"/>
                <w:noProof/>
              </w:rPr>
              <w:t>Weak/Lost Controller Signal</w:t>
            </w:r>
            <w:r w:rsidR="00943B15">
              <w:rPr>
                <w:noProof/>
                <w:webHidden/>
              </w:rPr>
              <w:tab/>
            </w:r>
            <w:r w:rsidR="00943B15">
              <w:rPr>
                <w:noProof/>
                <w:webHidden/>
              </w:rPr>
              <w:fldChar w:fldCharType="begin"/>
            </w:r>
            <w:r w:rsidR="00943B15">
              <w:rPr>
                <w:noProof/>
                <w:webHidden/>
              </w:rPr>
              <w:instrText xml:space="preserve"> PAGEREF _Toc127046051 \h </w:instrText>
            </w:r>
            <w:r w:rsidR="00943B15">
              <w:rPr>
                <w:noProof/>
                <w:webHidden/>
              </w:rPr>
            </w:r>
            <w:r w:rsidR="00943B15">
              <w:rPr>
                <w:noProof/>
                <w:webHidden/>
              </w:rPr>
              <w:fldChar w:fldCharType="separate"/>
            </w:r>
            <w:r w:rsidR="00943B15">
              <w:rPr>
                <w:noProof/>
                <w:webHidden/>
              </w:rPr>
              <w:t>15</w:t>
            </w:r>
            <w:r w:rsidR="00943B15">
              <w:rPr>
                <w:noProof/>
                <w:webHidden/>
              </w:rPr>
              <w:fldChar w:fldCharType="end"/>
            </w:r>
          </w:hyperlink>
        </w:p>
        <w:p w14:paraId="18A817D4" w14:textId="2DAC632C"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52" w:history="1">
            <w:r w:rsidR="00943B15" w:rsidRPr="00CA425B">
              <w:rPr>
                <w:rStyle w:val="Hyperlink"/>
                <w:noProof/>
              </w:rPr>
              <w:t>1.2.1.2</w:t>
            </w:r>
            <w:r w:rsidR="00943B15">
              <w:rPr>
                <w:rFonts w:asciiTheme="minorHAnsi" w:eastAsiaTheme="minorEastAsia" w:hAnsiTheme="minorHAnsi" w:cstheme="minorBidi"/>
                <w:noProof/>
                <w:lang w:val="en-US" w:eastAsia="en-US"/>
              </w:rPr>
              <w:tab/>
            </w:r>
            <w:r w:rsidR="00943B15" w:rsidRPr="00CA425B">
              <w:rPr>
                <w:rStyle w:val="Hyperlink"/>
                <w:noProof/>
              </w:rPr>
              <w:t>Lift Production Failure</w:t>
            </w:r>
            <w:r w:rsidR="00943B15">
              <w:rPr>
                <w:noProof/>
                <w:webHidden/>
              </w:rPr>
              <w:tab/>
            </w:r>
            <w:r w:rsidR="00943B15">
              <w:rPr>
                <w:noProof/>
                <w:webHidden/>
              </w:rPr>
              <w:fldChar w:fldCharType="begin"/>
            </w:r>
            <w:r w:rsidR="00943B15">
              <w:rPr>
                <w:noProof/>
                <w:webHidden/>
              </w:rPr>
              <w:instrText xml:space="preserve"> PAGEREF _Toc127046052 \h </w:instrText>
            </w:r>
            <w:r w:rsidR="00943B15">
              <w:rPr>
                <w:noProof/>
                <w:webHidden/>
              </w:rPr>
            </w:r>
            <w:r w:rsidR="00943B15">
              <w:rPr>
                <w:noProof/>
                <w:webHidden/>
              </w:rPr>
              <w:fldChar w:fldCharType="separate"/>
            </w:r>
            <w:r w:rsidR="00943B15">
              <w:rPr>
                <w:noProof/>
                <w:webHidden/>
              </w:rPr>
              <w:t>15</w:t>
            </w:r>
            <w:r w:rsidR="00943B15">
              <w:rPr>
                <w:noProof/>
                <w:webHidden/>
              </w:rPr>
              <w:fldChar w:fldCharType="end"/>
            </w:r>
          </w:hyperlink>
        </w:p>
        <w:p w14:paraId="03A6D9A4" w14:textId="64C1A198" w:rsidR="00943B15" w:rsidRDefault="00000000">
          <w:pPr>
            <w:pStyle w:val="TOC3"/>
            <w:rPr>
              <w:rFonts w:asciiTheme="minorHAnsi" w:eastAsiaTheme="minorEastAsia" w:hAnsiTheme="minorHAnsi" w:cstheme="minorBidi"/>
              <w:noProof/>
              <w:lang w:val="en-US" w:eastAsia="en-US"/>
            </w:rPr>
          </w:pPr>
          <w:hyperlink w:anchor="_Toc127046053" w:history="1">
            <w:r w:rsidR="00943B15" w:rsidRPr="00CA425B">
              <w:rPr>
                <w:rStyle w:val="Hyperlink"/>
                <w:noProof/>
              </w:rPr>
              <w:t>1.2.2</w:t>
            </w:r>
            <w:r w:rsidR="00943B15">
              <w:rPr>
                <w:rFonts w:asciiTheme="minorHAnsi" w:eastAsiaTheme="minorEastAsia" w:hAnsiTheme="minorHAnsi" w:cstheme="minorBidi"/>
                <w:noProof/>
                <w:lang w:val="en-US" w:eastAsia="en-US"/>
              </w:rPr>
              <w:tab/>
            </w:r>
            <w:r w:rsidR="00943B15" w:rsidRPr="00CA425B">
              <w:rPr>
                <w:rStyle w:val="Hyperlink"/>
                <w:noProof/>
              </w:rPr>
              <w:t>Post-Crash Procedures</w:t>
            </w:r>
            <w:r w:rsidR="00943B15">
              <w:rPr>
                <w:noProof/>
                <w:webHidden/>
              </w:rPr>
              <w:tab/>
            </w:r>
            <w:r w:rsidR="00943B15">
              <w:rPr>
                <w:noProof/>
                <w:webHidden/>
              </w:rPr>
              <w:fldChar w:fldCharType="begin"/>
            </w:r>
            <w:r w:rsidR="00943B15">
              <w:rPr>
                <w:noProof/>
                <w:webHidden/>
              </w:rPr>
              <w:instrText xml:space="preserve"> PAGEREF _Toc127046053 \h </w:instrText>
            </w:r>
            <w:r w:rsidR="00943B15">
              <w:rPr>
                <w:noProof/>
                <w:webHidden/>
              </w:rPr>
            </w:r>
            <w:r w:rsidR="00943B15">
              <w:rPr>
                <w:noProof/>
                <w:webHidden/>
              </w:rPr>
              <w:fldChar w:fldCharType="separate"/>
            </w:r>
            <w:r w:rsidR="00943B15">
              <w:rPr>
                <w:noProof/>
                <w:webHidden/>
              </w:rPr>
              <w:t>15</w:t>
            </w:r>
            <w:r w:rsidR="00943B15">
              <w:rPr>
                <w:noProof/>
                <w:webHidden/>
              </w:rPr>
              <w:fldChar w:fldCharType="end"/>
            </w:r>
          </w:hyperlink>
        </w:p>
        <w:p w14:paraId="32F80FD7" w14:textId="63C17500" w:rsidR="00943B15" w:rsidRDefault="00000000">
          <w:pPr>
            <w:pStyle w:val="TOC3"/>
            <w:rPr>
              <w:rFonts w:asciiTheme="minorHAnsi" w:eastAsiaTheme="minorEastAsia" w:hAnsiTheme="minorHAnsi" w:cstheme="minorBidi"/>
              <w:noProof/>
              <w:lang w:val="en-US" w:eastAsia="en-US"/>
            </w:rPr>
          </w:pPr>
          <w:hyperlink w:anchor="_Toc127046054" w:history="1">
            <w:r w:rsidR="00943B15" w:rsidRPr="00CA425B">
              <w:rPr>
                <w:rStyle w:val="Hyperlink"/>
                <w:noProof/>
              </w:rPr>
              <w:t>1.2.3</w:t>
            </w:r>
            <w:r w:rsidR="00943B15">
              <w:rPr>
                <w:rFonts w:asciiTheme="minorHAnsi" w:eastAsiaTheme="minorEastAsia" w:hAnsiTheme="minorHAnsi" w:cstheme="minorBidi"/>
                <w:noProof/>
                <w:lang w:val="en-US" w:eastAsia="en-US"/>
              </w:rPr>
              <w:tab/>
            </w:r>
            <w:r w:rsidR="00943B15" w:rsidRPr="00CA425B">
              <w:rPr>
                <w:rStyle w:val="Hyperlink"/>
                <w:noProof/>
              </w:rPr>
              <w:t>Lost Aircraft Procedures</w:t>
            </w:r>
            <w:r w:rsidR="00943B15">
              <w:rPr>
                <w:noProof/>
                <w:webHidden/>
              </w:rPr>
              <w:tab/>
            </w:r>
            <w:r w:rsidR="00943B15">
              <w:rPr>
                <w:noProof/>
                <w:webHidden/>
              </w:rPr>
              <w:fldChar w:fldCharType="begin"/>
            </w:r>
            <w:r w:rsidR="00943B15">
              <w:rPr>
                <w:noProof/>
                <w:webHidden/>
              </w:rPr>
              <w:instrText xml:space="preserve"> PAGEREF _Toc127046054 \h </w:instrText>
            </w:r>
            <w:r w:rsidR="00943B15">
              <w:rPr>
                <w:noProof/>
                <w:webHidden/>
              </w:rPr>
            </w:r>
            <w:r w:rsidR="00943B15">
              <w:rPr>
                <w:noProof/>
                <w:webHidden/>
              </w:rPr>
              <w:fldChar w:fldCharType="separate"/>
            </w:r>
            <w:r w:rsidR="00943B15">
              <w:rPr>
                <w:noProof/>
                <w:webHidden/>
              </w:rPr>
              <w:t>15</w:t>
            </w:r>
            <w:r w:rsidR="00943B15">
              <w:rPr>
                <w:noProof/>
                <w:webHidden/>
              </w:rPr>
              <w:fldChar w:fldCharType="end"/>
            </w:r>
          </w:hyperlink>
        </w:p>
        <w:p w14:paraId="71848BD6" w14:textId="275BF7B2" w:rsidR="00943B15" w:rsidRDefault="00000000">
          <w:pPr>
            <w:pStyle w:val="TOC3"/>
            <w:rPr>
              <w:rFonts w:asciiTheme="minorHAnsi" w:eastAsiaTheme="minorEastAsia" w:hAnsiTheme="minorHAnsi" w:cstheme="minorBidi"/>
              <w:noProof/>
              <w:lang w:val="en-US" w:eastAsia="en-US"/>
            </w:rPr>
          </w:pPr>
          <w:hyperlink w:anchor="_Toc127046055" w:history="1">
            <w:r w:rsidR="00943B15" w:rsidRPr="00CA425B">
              <w:rPr>
                <w:rStyle w:val="Hyperlink"/>
                <w:noProof/>
              </w:rPr>
              <w:t>1.2.4</w:t>
            </w:r>
            <w:r w:rsidR="00943B15">
              <w:rPr>
                <w:rFonts w:asciiTheme="minorHAnsi" w:eastAsiaTheme="minorEastAsia" w:hAnsiTheme="minorHAnsi" w:cstheme="minorBidi"/>
                <w:noProof/>
                <w:lang w:val="en-US" w:eastAsia="en-US"/>
              </w:rPr>
              <w:tab/>
            </w:r>
            <w:r w:rsidR="00943B15" w:rsidRPr="00CA425B">
              <w:rPr>
                <w:rStyle w:val="Hyperlink"/>
                <w:noProof/>
              </w:rPr>
              <w:t>Emergency Contact and Reporting Requirements</w:t>
            </w:r>
            <w:r w:rsidR="00943B15">
              <w:rPr>
                <w:noProof/>
                <w:webHidden/>
              </w:rPr>
              <w:tab/>
            </w:r>
            <w:r w:rsidR="00943B15">
              <w:rPr>
                <w:noProof/>
                <w:webHidden/>
              </w:rPr>
              <w:fldChar w:fldCharType="begin"/>
            </w:r>
            <w:r w:rsidR="00943B15">
              <w:rPr>
                <w:noProof/>
                <w:webHidden/>
              </w:rPr>
              <w:instrText xml:space="preserve"> PAGEREF _Toc127046055 \h </w:instrText>
            </w:r>
            <w:r w:rsidR="00943B15">
              <w:rPr>
                <w:noProof/>
                <w:webHidden/>
              </w:rPr>
            </w:r>
            <w:r w:rsidR="00943B15">
              <w:rPr>
                <w:noProof/>
                <w:webHidden/>
              </w:rPr>
              <w:fldChar w:fldCharType="separate"/>
            </w:r>
            <w:r w:rsidR="00943B15">
              <w:rPr>
                <w:noProof/>
                <w:webHidden/>
              </w:rPr>
              <w:t>16</w:t>
            </w:r>
            <w:r w:rsidR="00943B15">
              <w:rPr>
                <w:noProof/>
                <w:webHidden/>
              </w:rPr>
              <w:fldChar w:fldCharType="end"/>
            </w:r>
          </w:hyperlink>
        </w:p>
        <w:p w14:paraId="04F57DB1" w14:textId="3525941C" w:rsidR="00943B15" w:rsidRDefault="00000000">
          <w:pPr>
            <w:pStyle w:val="TOC3"/>
            <w:rPr>
              <w:rFonts w:asciiTheme="minorHAnsi" w:eastAsiaTheme="minorEastAsia" w:hAnsiTheme="minorHAnsi" w:cstheme="minorBidi"/>
              <w:noProof/>
              <w:lang w:val="en-US" w:eastAsia="en-US"/>
            </w:rPr>
          </w:pPr>
          <w:hyperlink w:anchor="_Toc127046056" w:history="1">
            <w:r w:rsidR="00943B15" w:rsidRPr="00CA425B">
              <w:rPr>
                <w:rStyle w:val="Hyperlink"/>
                <w:noProof/>
              </w:rPr>
              <w:t>1.2.5</w:t>
            </w:r>
            <w:r w:rsidR="00943B15">
              <w:rPr>
                <w:rFonts w:asciiTheme="minorHAnsi" w:eastAsiaTheme="minorEastAsia" w:hAnsiTheme="minorHAnsi" w:cstheme="minorBidi"/>
                <w:noProof/>
                <w:lang w:val="en-US" w:eastAsia="en-US"/>
              </w:rPr>
              <w:tab/>
            </w:r>
            <w:r w:rsidR="00943B15" w:rsidRPr="00CA425B">
              <w:rPr>
                <w:rStyle w:val="Hyperlink"/>
                <w:noProof/>
              </w:rPr>
              <w:t>Night VLOS Emergencies</w:t>
            </w:r>
            <w:r w:rsidR="00943B15">
              <w:rPr>
                <w:noProof/>
                <w:webHidden/>
              </w:rPr>
              <w:tab/>
            </w:r>
            <w:r w:rsidR="00943B15">
              <w:rPr>
                <w:noProof/>
                <w:webHidden/>
              </w:rPr>
              <w:fldChar w:fldCharType="begin"/>
            </w:r>
            <w:r w:rsidR="00943B15">
              <w:rPr>
                <w:noProof/>
                <w:webHidden/>
              </w:rPr>
              <w:instrText xml:space="preserve"> PAGEREF _Toc127046056 \h </w:instrText>
            </w:r>
            <w:r w:rsidR="00943B15">
              <w:rPr>
                <w:noProof/>
                <w:webHidden/>
              </w:rPr>
            </w:r>
            <w:r w:rsidR="00943B15">
              <w:rPr>
                <w:noProof/>
                <w:webHidden/>
              </w:rPr>
              <w:fldChar w:fldCharType="separate"/>
            </w:r>
            <w:r w:rsidR="00943B15">
              <w:rPr>
                <w:noProof/>
                <w:webHidden/>
              </w:rPr>
              <w:t>17</w:t>
            </w:r>
            <w:r w:rsidR="00943B15">
              <w:rPr>
                <w:noProof/>
                <w:webHidden/>
              </w:rPr>
              <w:fldChar w:fldCharType="end"/>
            </w:r>
          </w:hyperlink>
        </w:p>
        <w:p w14:paraId="58E3A6F9" w14:textId="384660E0"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57" w:history="1">
            <w:r w:rsidR="00943B15" w:rsidRPr="00CA425B">
              <w:rPr>
                <w:rStyle w:val="Hyperlink"/>
                <w:noProof/>
              </w:rPr>
              <w:t>1.2.5.1</w:t>
            </w:r>
            <w:r w:rsidR="00943B15">
              <w:rPr>
                <w:rFonts w:asciiTheme="minorHAnsi" w:eastAsiaTheme="minorEastAsia" w:hAnsiTheme="minorHAnsi" w:cstheme="minorBidi"/>
                <w:noProof/>
                <w:lang w:val="en-US" w:eastAsia="en-US"/>
              </w:rPr>
              <w:tab/>
            </w:r>
            <w:r w:rsidR="00943B15" w:rsidRPr="00CA425B">
              <w:rPr>
                <w:rStyle w:val="Hyperlink"/>
                <w:noProof/>
              </w:rPr>
              <w:t>Failure of RPA Orientation Lights</w:t>
            </w:r>
            <w:r w:rsidR="00943B15">
              <w:rPr>
                <w:noProof/>
                <w:webHidden/>
              </w:rPr>
              <w:tab/>
            </w:r>
            <w:r w:rsidR="00943B15">
              <w:rPr>
                <w:noProof/>
                <w:webHidden/>
              </w:rPr>
              <w:fldChar w:fldCharType="begin"/>
            </w:r>
            <w:r w:rsidR="00943B15">
              <w:rPr>
                <w:noProof/>
                <w:webHidden/>
              </w:rPr>
              <w:instrText xml:space="preserve"> PAGEREF _Toc127046057 \h </w:instrText>
            </w:r>
            <w:r w:rsidR="00943B15">
              <w:rPr>
                <w:noProof/>
                <w:webHidden/>
              </w:rPr>
            </w:r>
            <w:r w:rsidR="00943B15">
              <w:rPr>
                <w:noProof/>
                <w:webHidden/>
              </w:rPr>
              <w:fldChar w:fldCharType="separate"/>
            </w:r>
            <w:r w:rsidR="00943B15">
              <w:rPr>
                <w:noProof/>
                <w:webHidden/>
              </w:rPr>
              <w:t>17</w:t>
            </w:r>
            <w:r w:rsidR="00943B15">
              <w:rPr>
                <w:noProof/>
                <w:webHidden/>
              </w:rPr>
              <w:fldChar w:fldCharType="end"/>
            </w:r>
          </w:hyperlink>
        </w:p>
        <w:p w14:paraId="308976B9" w14:textId="5B2B453E"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58" w:history="1">
            <w:r w:rsidR="00943B15" w:rsidRPr="00CA425B">
              <w:rPr>
                <w:rStyle w:val="Hyperlink"/>
                <w:noProof/>
              </w:rPr>
              <w:t>1.2.5.2</w:t>
            </w:r>
            <w:r w:rsidR="00943B15">
              <w:rPr>
                <w:rFonts w:asciiTheme="minorHAnsi" w:eastAsiaTheme="minorEastAsia" w:hAnsiTheme="minorHAnsi" w:cstheme="minorBidi"/>
                <w:noProof/>
                <w:lang w:val="en-US" w:eastAsia="en-US"/>
              </w:rPr>
              <w:tab/>
            </w:r>
            <w:r w:rsidR="00943B15" w:rsidRPr="00CA425B">
              <w:rPr>
                <w:rStyle w:val="Hyperlink"/>
                <w:noProof/>
              </w:rPr>
              <w:t>Failure of Landing Area Lights</w:t>
            </w:r>
            <w:r w:rsidR="00943B15">
              <w:rPr>
                <w:noProof/>
                <w:webHidden/>
              </w:rPr>
              <w:tab/>
            </w:r>
            <w:r w:rsidR="00943B15">
              <w:rPr>
                <w:noProof/>
                <w:webHidden/>
              </w:rPr>
              <w:fldChar w:fldCharType="begin"/>
            </w:r>
            <w:r w:rsidR="00943B15">
              <w:rPr>
                <w:noProof/>
                <w:webHidden/>
              </w:rPr>
              <w:instrText xml:space="preserve"> PAGEREF _Toc127046058 \h </w:instrText>
            </w:r>
            <w:r w:rsidR="00943B15">
              <w:rPr>
                <w:noProof/>
                <w:webHidden/>
              </w:rPr>
            </w:r>
            <w:r w:rsidR="00943B15">
              <w:rPr>
                <w:noProof/>
                <w:webHidden/>
              </w:rPr>
              <w:fldChar w:fldCharType="separate"/>
            </w:r>
            <w:r w:rsidR="00943B15">
              <w:rPr>
                <w:noProof/>
                <w:webHidden/>
              </w:rPr>
              <w:t>17</w:t>
            </w:r>
            <w:r w:rsidR="00943B15">
              <w:rPr>
                <w:noProof/>
                <w:webHidden/>
              </w:rPr>
              <w:fldChar w:fldCharType="end"/>
            </w:r>
          </w:hyperlink>
        </w:p>
        <w:p w14:paraId="249C7000" w14:textId="55C9C23B"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59" w:history="1">
            <w:r w:rsidR="00943B15" w:rsidRPr="00CA425B">
              <w:rPr>
                <w:rStyle w:val="Hyperlink"/>
                <w:noProof/>
              </w:rPr>
              <w:t>1.2.5.3</w:t>
            </w:r>
            <w:r w:rsidR="00943B15">
              <w:rPr>
                <w:rFonts w:asciiTheme="minorHAnsi" w:eastAsiaTheme="minorEastAsia" w:hAnsiTheme="minorHAnsi" w:cstheme="minorBidi"/>
                <w:noProof/>
                <w:lang w:val="en-US" w:eastAsia="en-US"/>
              </w:rPr>
              <w:tab/>
            </w:r>
            <w:r w:rsidR="00943B15" w:rsidRPr="00CA425B">
              <w:rPr>
                <w:rStyle w:val="Hyperlink"/>
                <w:noProof/>
              </w:rPr>
              <w:t>Temporary Incapacitation of the Remote Pilot</w:t>
            </w:r>
            <w:r w:rsidR="00943B15">
              <w:rPr>
                <w:noProof/>
                <w:webHidden/>
              </w:rPr>
              <w:tab/>
            </w:r>
            <w:r w:rsidR="00943B15">
              <w:rPr>
                <w:noProof/>
                <w:webHidden/>
              </w:rPr>
              <w:fldChar w:fldCharType="begin"/>
            </w:r>
            <w:r w:rsidR="00943B15">
              <w:rPr>
                <w:noProof/>
                <w:webHidden/>
              </w:rPr>
              <w:instrText xml:space="preserve"> PAGEREF _Toc127046059 \h </w:instrText>
            </w:r>
            <w:r w:rsidR="00943B15">
              <w:rPr>
                <w:noProof/>
                <w:webHidden/>
              </w:rPr>
            </w:r>
            <w:r w:rsidR="00943B15">
              <w:rPr>
                <w:noProof/>
                <w:webHidden/>
              </w:rPr>
              <w:fldChar w:fldCharType="separate"/>
            </w:r>
            <w:r w:rsidR="00943B15">
              <w:rPr>
                <w:noProof/>
                <w:webHidden/>
              </w:rPr>
              <w:t>17</w:t>
            </w:r>
            <w:r w:rsidR="00943B15">
              <w:rPr>
                <w:noProof/>
                <w:webHidden/>
              </w:rPr>
              <w:fldChar w:fldCharType="end"/>
            </w:r>
          </w:hyperlink>
        </w:p>
        <w:p w14:paraId="20816CD8" w14:textId="7D1FC76E"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60" w:history="1">
            <w:r w:rsidR="00943B15" w:rsidRPr="00CA425B">
              <w:rPr>
                <w:rStyle w:val="Hyperlink"/>
                <w:noProof/>
              </w:rPr>
              <w:t>1.2.5.4</w:t>
            </w:r>
            <w:r w:rsidR="00943B15">
              <w:rPr>
                <w:rFonts w:asciiTheme="minorHAnsi" w:eastAsiaTheme="minorEastAsia" w:hAnsiTheme="minorHAnsi" w:cstheme="minorBidi"/>
                <w:noProof/>
                <w:lang w:val="en-US" w:eastAsia="en-US"/>
              </w:rPr>
              <w:tab/>
            </w:r>
            <w:r w:rsidR="00943B15" w:rsidRPr="00CA425B">
              <w:rPr>
                <w:rStyle w:val="Hyperlink"/>
                <w:noProof/>
              </w:rPr>
              <w:t>GPS Loss</w:t>
            </w:r>
            <w:r w:rsidR="00943B15">
              <w:rPr>
                <w:noProof/>
                <w:webHidden/>
              </w:rPr>
              <w:tab/>
            </w:r>
            <w:r w:rsidR="00943B15">
              <w:rPr>
                <w:noProof/>
                <w:webHidden/>
              </w:rPr>
              <w:fldChar w:fldCharType="begin"/>
            </w:r>
            <w:r w:rsidR="00943B15">
              <w:rPr>
                <w:noProof/>
                <w:webHidden/>
              </w:rPr>
              <w:instrText xml:space="preserve"> PAGEREF _Toc127046060 \h </w:instrText>
            </w:r>
            <w:r w:rsidR="00943B15">
              <w:rPr>
                <w:noProof/>
                <w:webHidden/>
              </w:rPr>
            </w:r>
            <w:r w:rsidR="00943B15">
              <w:rPr>
                <w:noProof/>
                <w:webHidden/>
              </w:rPr>
              <w:fldChar w:fldCharType="separate"/>
            </w:r>
            <w:r w:rsidR="00943B15">
              <w:rPr>
                <w:noProof/>
                <w:webHidden/>
              </w:rPr>
              <w:t>17</w:t>
            </w:r>
            <w:r w:rsidR="00943B15">
              <w:rPr>
                <w:noProof/>
                <w:webHidden/>
              </w:rPr>
              <w:fldChar w:fldCharType="end"/>
            </w:r>
          </w:hyperlink>
        </w:p>
        <w:p w14:paraId="203960D4" w14:textId="0CE8A682"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61" w:history="1">
            <w:r w:rsidR="00943B15" w:rsidRPr="00CA425B">
              <w:rPr>
                <w:rStyle w:val="Hyperlink"/>
                <w:noProof/>
              </w:rPr>
              <w:t>1.3</w:t>
            </w:r>
            <w:r w:rsidR="00943B15">
              <w:rPr>
                <w:rFonts w:asciiTheme="minorHAnsi" w:eastAsiaTheme="minorEastAsia" w:hAnsiTheme="minorHAnsi" w:cstheme="minorBidi"/>
                <w:noProof/>
                <w:lang w:val="en-US" w:eastAsia="en-US"/>
              </w:rPr>
              <w:tab/>
            </w:r>
            <w:r w:rsidR="00943B15" w:rsidRPr="00CA425B">
              <w:rPr>
                <w:rStyle w:val="Hyperlink"/>
                <w:noProof/>
              </w:rPr>
              <w:t>Specialised Operating Procedures</w:t>
            </w:r>
            <w:r w:rsidR="00943B15">
              <w:rPr>
                <w:noProof/>
                <w:webHidden/>
              </w:rPr>
              <w:tab/>
            </w:r>
            <w:r w:rsidR="00943B15">
              <w:rPr>
                <w:noProof/>
                <w:webHidden/>
              </w:rPr>
              <w:fldChar w:fldCharType="begin"/>
            </w:r>
            <w:r w:rsidR="00943B15">
              <w:rPr>
                <w:noProof/>
                <w:webHidden/>
              </w:rPr>
              <w:instrText xml:space="preserve"> PAGEREF _Toc127046061 \h </w:instrText>
            </w:r>
            <w:r w:rsidR="00943B15">
              <w:rPr>
                <w:noProof/>
                <w:webHidden/>
              </w:rPr>
            </w:r>
            <w:r w:rsidR="00943B15">
              <w:rPr>
                <w:noProof/>
                <w:webHidden/>
              </w:rPr>
              <w:fldChar w:fldCharType="separate"/>
            </w:r>
            <w:r w:rsidR="00943B15">
              <w:rPr>
                <w:noProof/>
                <w:webHidden/>
              </w:rPr>
              <w:t>18</w:t>
            </w:r>
            <w:r w:rsidR="00943B15">
              <w:rPr>
                <w:noProof/>
                <w:webHidden/>
              </w:rPr>
              <w:fldChar w:fldCharType="end"/>
            </w:r>
          </w:hyperlink>
        </w:p>
        <w:p w14:paraId="54446DFF" w14:textId="7D4FC094" w:rsidR="00943B15" w:rsidRDefault="00000000">
          <w:pPr>
            <w:pStyle w:val="TOC3"/>
            <w:rPr>
              <w:rFonts w:asciiTheme="minorHAnsi" w:eastAsiaTheme="minorEastAsia" w:hAnsiTheme="minorHAnsi" w:cstheme="minorBidi"/>
              <w:noProof/>
              <w:lang w:val="en-US" w:eastAsia="en-US"/>
            </w:rPr>
          </w:pPr>
          <w:hyperlink w:anchor="_Toc127046062" w:history="1">
            <w:r w:rsidR="00943B15" w:rsidRPr="00CA425B">
              <w:rPr>
                <w:rStyle w:val="Hyperlink"/>
                <w:noProof/>
              </w:rPr>
              <w:t>1.3.1</w:t>
            </w:r>
            <w:r w:rsidR="00943B15">
              <w:rPr>
                <w:rFonts w:asciiTheme="minorHAnsi" w:eastAsiaTheme="minorEastAsia" w:hAnsiTheme="minorHAnsi" w:cstheme="minorBidi"/>
                <w:noProof/>
                <w:lang w:val="en-US" w:eastAsia="en-US"/>
              </w:rPr>
              <w:tab/>
            </w:r>
            <w:r w:rsidR="00943B15" w:rsidRPr="00CA425B">
              <w:rPr>
                <w:rStyle w:val="Hyperlink"/>
                <w:noProof/>
              </w:rPr>
              <w:t>Operations within 3NM of Uncontrolled Aerodromes</w:t>
            </w:r>
            <w:r w:rsidR="00943B15">
              <w:rPr>
                <w:noProof/>
                <w:webHidden/>
              </w:rPr>
              <w:tab/>
            </w:r>
            <w:r w:rsidR="00943B15">
              <w:rPr>
                <w:noProof/>
                <w:webHidden/>
              </w:rPr>
              <w:fldChar w:fldCharType="begin"/>
            </w:r>
            <w:r w:rsidR="00943B15">
              <w:rPr>
                <w:noProof/>
                <w:webHidden/>
              </w:rPr>
              <w:instrText xml:space="preserve"> PAGEREF _Toc127046062 \h </w:instrText>
            </w:r>
            <w:r w:rsidR="00943B15">
              <w:rPr>
                <w:noProof/>
                <w:webHidden/>
              </w:rPr>
            </w:r>
            <w:r w:rsidR="00943B15">
              <w:rPr>
                <w:noProof/>
                <w:webHidden/>
              </w:rPr>
              <w:fldChar w:fldCharType="separate"/>
            </w:r>
            <w:r w:rsidR="00943B15">
              <w:rPr>
                <w:noProof/>
                <w:webHidden/>
              </w:rPr>
              <w:t>18</w:t>
            </w:r>
            <w:r w:rsidR="00943B15">
              <w:rPr>
                <w:noProof/>
                <w:webHidden/>
              </w:rPr>
              <w:fldChar w:fldCharType="end"/>
            </w:r>
          </w:hyperlink>
        </w:p>
        <w:p w14:paraId="603CA654" w14:textId="67D3E13F" w:rsidR="00943B15" w:rsidRDefault="00000000">
          <w:pPr>
            <w:pStyle w:val="TOC3"/>
            <w:rPr>
              <w:rFonts w:asciiTheme="minorHAnsi" w:eastAsiaTheme="minorEastAsia" w:hAnsiTheme="minorHAnsi" w:cstheme="minorBidi"/>
              <w:noProof/>
              <w:lang w:val="en-US" w:eastAsia="en-US"/>
            </w:rPr>
          </w:pPr>
          <w:hyperlink w:anchor="_Toc127046063" w:history="1">
            <w:r w:rsidR="00943B15" w:rsidRPr="00CA425B">
              <w:rPr>
                <w:rStyle w:val="Hyperlink"/>
                <w:noProof/>
              </w:rPr>
              <w:t>1.3.2</w:t>
            </w:r>
            <w:r w:rsidR="00943B15">
              <w:rPr>
                <w:rFonts w:asciiTheme="minorHAnsi" w:eastAsiaTheme="minorEastAsia" w:hAnsiTheme="minorHAnsi" w:cstheme="minorBidi"/>
                <w:noProof/>
                <w:lang w:val="en-US" w:eastAsia="en-US"/>
              </w:rPr>
              <w:tab/>
            </w:r>
            <w:r w:rsidR="00943B15" w:rsidRPr="00CA425B">
              <w:rPr>
                <w:rStyle w:val="Hyperlink"/>
                <w:noProof/>
              </w:rPr>
              <w:t>Operations within Control Zones (CTR)</w:t>
            </w:r>
            <w:r w:rsidR="00943B15">
              <w:rPr>
                <w:noProof/>
                <w:webHidden/>
              </w:rPr>
              <w:tab/>
            </w:r>
            <w:r w:rsidR="00943B15">
              <w:rPr>
                <w:noProof/>
                <w:webHidden/>
              </w:rPr>
              <w:fldChar w:fldCharType="begin"/>
            </w:r>
            <w:r w:rsidR="00943B15">
              <w:rPr>
                <w:noProof/>
                <w:webHidden/>
              </w:rPr>
              <w:instrText xml:space="preserve"> PAGEREF _Toc127046063 \h </w:instrText>
            </w:r>
            <w:r w:rsidR="00943B15">
              <w:rPr>
                <w:noProof/>
                <w:webHidden/>
              </w:rPr>
            </w:r>
            <w:r w:rsidR="00943B15">
              <w:rPr>
                <w:noProof/>
                <w:webHidden/>
              </w:rPr>
              <w:fldChar w:fldCharType="separate"/>
            </w:r>
            <w:r w:rsidR="00943B15">
              <w:rPr>
                <w:noProof/>
                <w:webHidden/>
              </w:rPr>
              <w:t>18</w:t>
            </w:r>
            <w:r w:rsidR="00943B15">
              <w:rPr>
                <w:noProof/>
                <w:webHidden/>
              </w:rPr>
              <w:fldChar w:fldCharType="end"/>
            </w:r>
          </w:hyperlink>
        </w:p>
        <w:p w14:paraId="11C5C46D" w14:textId="71AF7A50" w:rsidR="00943B15" w:rsidRDefault="00000000">
          <w:pPr>
            <w:pStyle w:val="TOC3"/>
            <w:rPr>
              <w:rFonts w:asciiTheme="minorHAnsi" w:eastAsiaTheme="minorEastAsia" w:hAnsiTheme="minorHAnsi" w:cstheme="minorBidi"/>
              <w:noProof/>
              <w:lang w:val="en-US" w:eastAsia="en-US"/>
            </w:rPr>
          </w:pPr>
          <w:hyperlink w:anchor="_Toc127046064" w:history="1">
            <w:r w:rsidR="00943B15" w:rsidRPr="00CA425B">
              <w:rPr>
                <w:rStyle w:val="Hyperlink"/>
                <w:noProof/>
              </w:rPr>
              <w:t>1.3.3</w:t>
            </w:r>
            <w:r w:rsidR="00943B15">
              <w:rPr>
                <w:rFonts w:asciiTheme="minorHAnsi" w:eastAsiaTheme="minorEastAsia" w:hAnsiTheme="minorHAnsi" w:cstheme="minorBidi"/>
                <w:noProof/>
                <w:lang w:val="en-US" w:eastAsia="en-US"/>
              </w:rPr>
              <w:tab/>
            </w:r>
            <w:r w:rsidR="00943B15" w:rsidRPr="00CA425B">
              <w:rPr>
                <w:rStyle w:val="Hyperlink"/>
                <w:noProof/>
              </w:rPr>
              <w:t>Operations outside of day VMC conditions – Specifically at night</w:t>
            </w:r>
            <w:r w:rsidR="00943B15">
              <w:rPr>
                <w:noProof/>
                <w:webHidden/>
              </w:rPr>
              <w:tab/>
            </w:r>
            <w:r w:rsidR="00943B15">
              <w:rPr>
                <w:noProof/>
                <w:webHidden/>
              </w:rPr>
              <w:fldChar w:fldCharType="begin"/>
            </w:r>
            <w:r w:rsidR="00943B15">
              <w:rPr>
                <w:noProof/>
                <w:webHidden/>
              </w:rPr>
              <w:instrText xml:space="preserve"> PAGEREF _Toc127046064 \h </w:instrText>
            </w:r>
            <w:r w:rsidR="00943B15">
              <w:rPr>
                <w:noProof/>
                <w:webHidden/>
              </w:rPr>
            </w:r>
            <w:r w:rsidR="00943B15">
              <w:rPr>
                <w:noProof/>
                <w:webHidden/>
              </w:rPr>
              <w:fldChar w:fldCharType="separate"/>
            </w:r>
            <w:r w:rsidR="00943B15">
              <w:rPr>
                <w:noProof/>
                <w:webHidden/>
              </w:rPr>
              <w:t>18</w:t>
            </w:r>
            <w:r w:rsidR="00943B15">
              <w:rPr>
                <w:noProof/>
                <w:webHidden/>
              </w:rPr>
              <w:fldChar w:fldCharType="end"/>
            </w:r>
          </w:hyperlink>
        </w:p>
        <w:p w14:paraId="6B0D5041" w14:textId="3F411C1B" w:rsidR="00943B15" w:rsidRDefault="00000000">
          <w:pPr>
            <w:pStyle w:val="TOC3"/>
            <w:rPr>
              <w:rFonts w:asciiTheme="minorHAnsi" w:eastAsiaTheme="minorEastAsia" w:hAnsiTheme="minorHAnsi" w:cstheme="minorBidi"/>
              <w:noProof/>
              <w:lang w:val="en-US" w:eastAsia="en-US"/>
            </w:rPr>
          </w:pPr>
          <w:hyperlink w:anchor="_Toc127046065" w:history="1">
            <w:r w:rsidR="00943B15" w:rsidRPr="00CA425B">
              <w:rPr>
                <w:rStyle w:val="Hyperlink"/>
                <w:noProof/>
              </w:rPr>
              <w:t>1.3.4</w:t>
            </w:r>
            <w:r w:rsidR="00943B15">
              <w:rPr>
                <w:rFonts w:asciiTheme="minorHAnsi" w:eastAsiaTheme="minorEastAsia" w:hAnsiTheme="minorHAnsi" w:cstheme="minorBidi"/>
                <w:noProof/>
                <w:lang w:val="en-US" w:eastAsia="en-US"/>
              </w:rPr>
              <w:tab/>
            </w:r>
            <w:r w:rsidR="00943B15" w:rsidRPr="00CA425B">
              <w:rPr>
                <w:rStyle w:val="Hyperlink"/>
                <w:noProof/>
              </w:rPr>
              <w:t>Operations between 30m and 15m - Non-company personnel</w:t>
            </w:r>
            <w:r w:rsidR="00943B15">
              <w:rPr>
                <w:noProof/>
                <w:webHidden/>
              </w:rPr>
              <w:tab/>
            </w:r>
            <w:r w:rsidR="00943B15">
              <w:rPr>
                <w:noProof/>
                <w:webHidden/>
              </w:rPr>
              <w:fldChar w:fldCharType="begin"/>
            </w:r>
            <w:r w:rsidR="00943B15">
              <w:rPr>
                <w:noProof/>
                <w:webHidden/>
              </w:rPr>
              <w:instrText xml:space="preserve"> PAGEREF _Toc127046065 \h </w:instrText>
            </w:r>
            <w:r w:rsidR="00943B15">
              <w:rPr>
                <w:noProof/>
                <w:webHidden/>
              </w:rPr>
            </w:r>
            <w:r w:rsidR="00943B15">
              <w:rPr>
                <w:noProof/>
                <w:webHidden/>
              </w:rPr>
              <w:fldChar w:fldCharType="separate"/>
            </w:r>
            <w:r w:rsidR="00943B15">
              <w:rPr>
                <w:noProof/>
                <w:webHidden/>
              </w:rPr>
              <w:t>20</w:t>
            </w:r>
            <w:r w:rsidR="00943B15">
              <w:rPr>
                <w:noProof/>
                <w:webHidden/>
              </w:rPr>
              <w:fldChar w:fldCharType="end"/>
            </w:r>
          </w:hyperlink>
        </w:p>
        <w:p w14:paraId="78CCB277" w14:textId="2AE68D70"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66" w:history="1">
            <w:r w:rsidR="00943B15" w:rsidRPr="00CA425B">
              <w:rPr>
                <w:rStyle w:val="Hyperlink"/>
                <w:noProof/>
              </w:rPr>
              <w:t>1.3.4.1</w:t>
            </w:r>
            <w:r w:rsidR="00943B15">
              <w:rPr>
                <w:rFonts w:asciiTheme="minorHAnsi" w:eastAsiaTheme="minorEastAsia" w:hAnsiTheme="minorHAnsi" w:cstheme="minorBidi"/>
                <w:noProof/>
                <w:lang w:val="en-US" w:eastAsia="en-US"/>
              </w:rPr>
              <w:tab/>
            </w:r>
            <w:r w:rsidR="00943B15" w:rsidRPr="00CA425B">
              <w:rPr>
                <w:rStyle w:val="Hyperlink"/>
                <w:noProof/>
              </w:rPr>
              <w:t>RPA Requirements</w:t>
            </w:r>
            <w:r w:rsidR="00943B15">
              <w:rPr>
                <w:noProof/>
                <w:webHidden/>
              </w:rPr>
              <w:tab/>
            </w:r>
            <w:r w:rsidR="00943B15">
              <w:rPr>
                <w:noProof/>
                <w:webHidden/>
              </w:rPr>
              <w:fldChar w:fldCharType="begin"/>
            </w:r>
            <w:r w:rsidR="00943B15">
              <w:rPr>
                <w:noProof/>
                <w:webHidden/>
              </w:rPr>
              <w:instrText xml:space="preserve"> PAGEREF _Toc127046066 \h </w:instrText>
            </w:r>
            <w:r w:rsidR="00943B15">
              <w:rPr>
                <w:noProof/>
                <w:webHidden/>
              </w:rPr>
            </w:r>
            <w:r w:rsidR="00943B15">
              <w:rPr>
                <w:noProof/>
                <w:webHidden/>
              </w:rPr>
              <w:fldChar w:fldCharType="separate"/>
            </w:r>
            <w:r w:rsidR="00943B15">
              <w:rPr>
                <w:noProof/>
                <w:webHidden/>
              </w:rPr>
              <w:t>20</w:t>
            </w:r>
            <w:r w:rsidR="00943B15">
              <w:rPr>
                <w:noProof/>
                <w:webHidden/>
              </w:rPr>
              <w:fldChar w:fldCharType="end"/>
            </w:r>
          </w:hyperlink>
        </w:p>
        <w:p w14:paraId="5FE76BF3" w14:textId="6D7BDBE8"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67" w:history="1">
            <w:r w:rsidR="00943B15" w:rsidRPr="00CA425B">
              <w:rPr>
                <w:rStyle w:val="Hyperlink"/>
                <w:noProof/>
              </w:rPr>
              <w:t>1.3.4.2</w:t>
            </w:r>
            <w:r w:rsidR="00943B15">
              <w:rPr>
                <w:rFonts w:asciiTheme="minorHAnsi" w:eastAsiaTheme="minorEastAsia" w:hAnsiTheme="minorHAnsi" w:cstheme="minorBidi"/>
                <w:noProof/>
                <w:lang w:val="en-US" w:eastAsia="en-US"/>
              </w:rPr>
              <w:tab/>
            </w:r>
            <w:r w:rsidR="00943B15" w:rsidRPr="00CA425B">
              <w:rPr>
                <w:rStyle w:val="Hyperlink"/>
                <w:noProof/>
              </w:rPr>
              <w:t>Risk Assessment and Minimisation</w:t>
            </w:r>
            <w:r w:rsidR="00943B15">
              <w:rPr>
                <w:noProof/>
                <w:webHidden/>
              </w:rPr>
              <w:tab/>
            </w:r>
            <w:r w:rsidR="00943B15">
              <w:rPr>
                <w:noProof/>
                <w:webHidden/>
              </w:rPr>
              <w:fldChar w:fldCharType="begin"/>
            </w:r>
            <w:r w:rsidR="00943B15">
              <w:rPr>
                <w:noProof/>
                <w:webHidden/>
              </w:rPr>
              <w:instrText xml:space="preserve"> PAGEREF _Toc127046067 \h </w:instrText>
            </w:r>
            <w:r w:rsidR="00943B15">
              <w:rPr>
                <w:noProof/>
                <w:webHidden/>
              </w:rPr>
            </w:r>
            <w:r w:rsidR="00943B15">
              <w:rPr>
                <w:noProof/>
                <w:webHidden/>
              </w:rPr>
              <w:fldChar w:fldCharType="separate"/>
            </w:r>
            <w:r w:rsidR="00943B15">
              <w:rPr>
                <w:noProof/>
                <w:webHidden/>
              </w:rPr>
              <w:t>20</w:t>
            </w:r>
            <w:r w:rsidR="00943B15">
              <w:rPr>
                <w:noProof/>
                <w:webHidden/>
              </w:rPr>
              <w:fldChar w:fldCharType="end"/>
            </w:r>
          </w:hyperlink>
        </w:p>
        <w:p w14:paraId="4C2538B2" w14:textId="7A855B47"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68" w:history="1">
            <w:r w:rsidR="00943B15" w:rsidRPr="00CA425B">
              <w:rPr>
                <w:rStyle w:val="Hyperlink"/>
                <w:noProof/>
              </w:rPr>
              <w:t>1.3.4.3</w:t>
            </w:r>
            <w:r w:rsidR="00943B15">
              <w:rPr>
                <w:rFonts w:asciiTheme="minorHAnsi" w:eastAsiaTheme="minorEastAsia" w:hAnsiTheme="minorHAnsi" w:cstheme="minorBidi"/>
                <w:noProof/>
                <w:lang w:val="en-US" w:eastAsia="en-US"/>
              </w:rPr>
              <w:tab/>
            </w:r>
            <w:r w:rsidR="00943B15" w:rsidRPr="00CA425B">
              <w:rPr>
                <w:rStyle w:val="Hyperlink"/>
                <w:noProof/>
              </w:rPr>
              <w:t>Consent of third parties</w:t>
            </w:r>
            <w:r w:rsidR="00943B15">
              <w:rPr>
                <w:noProof/>
                <w:webHidden/>
              </w:rPr>
              <w:tab/>
            </w:r>
            <w:r w:rsidR="00943B15">
              <w:rPr>
                <w:noProof/>
                <w:webHidden/>
              </w:rPr>
              <w:fldChar w:fldCharType="begin"/>
            </w:r>
            <w:r w:rsidR="00943B15">
              <w:rPr>
                <w:noProof/>
                <w:webHidden/>
              </w:rPr>
              <w:instrText xml:space="preserve"> PAGEREF _Toc127046068 \h </w:instrText>
            </w:r>
            <w:r w:rsidR="00943B15">
              <w:rPr>
                <w:noProof/>
                <w:webHidden/>
              </w:rPr>
            </w:r>
            <w:r w:rsidR="00943B15">
              <w:rPr>
                <w:noProof/>
                <w:webHidden/>
              </w:rPr>
              <w:fldChar w:fldCharType="separate"/>
            </w:r>
            <w:r w:rsidR="00943B15">
              <w:rPr>
                <w:noProof/>
                <w:webHidden/>
              </w:rPr>
              <w:t>21</w:t>
            </w:r>
            <w:r w:rsidR="00943B15">
              <w:rPr>
                <w:noProof/>
                <w:webHidden/>
              </w:rPr>
              <w:fldChar w:fldCharType="end"/>
            </w:r>
          </w:hyperlink>
        </w:p>
        <w:p w14:paraId="4AFCE253" w14:textId="3793E3DD"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69" w:history="1">
            <w:r w:rsidR="00943B15" w:rsidRPr="00CA425B">
              <w:rPr>
                <w:rStyle w:val="Hyperlink"/>
                <w:noProof/>
              </w:rPr>
              <w:t>1.3.4.4</w:t>
            </w:r>
            <w:r w:rsidR="00943B15">
              <w:rPr>
                <w:rFonts w:asciiTheme="minorHAnsi" w:eastAsiaTheme="minorEastAsia" w:hAnsiTheme="minorHAnsi" w:cstheme="minorBidi"/>
                <w:noProof/>
                <w:lang w:val="en-US" w:eastAsia="en-US"/>
              </w:rPr>
              <w:tab/>
            </w:r>
            <w:r w:rsidR="00943B15" w:rsidRPr="00CA425B">
              <w:rPr>
                <w:rStyle w:val="Hyperlink"/>
                <w:noProof/>
              </w:rPr>
              <w:t>The Controller</w:t>
            </w:r>
            <w:r w:rsidR="00943B15">
              <w:rPr>
                <w:noProof/>
                <w:webHidden/>
              </w:rPr>
              <w:tab/>
            </w:r>
            <w:r w:rsidR="00943B15">
              <w:rPr>
                <w:noProof/>
                <w:webHidden/>
              </w:rPr>
              <w:fldChar w:fldCharType="begin"/>
            </w:r>
            <w:r w:rsidR="00943B15">
              <w:rPr>
                <w:noProof/>
                <w:webHidden/>
              </w:rPr>
              <w:instrText xml:space="preserve"> PAGEREF _Toc127046069 \h </w:instrText>
            </w:r>
            <w:r w:rsidR="00943B15">
              <w:rPr>
                <w:noProof/>
                <w:webHidden/>
              </w:rPr>
            </w:r>
            <w:r w:rsidR="00943B15">
              <w:rPr>
                <w:noProof/>
                <w:webHidden/>
              </w:rPr>
              <w:fldChar w:fldCharType="separate"/>
            </w:r>
            <w:r w:rsidR="00943B15">
              <w:rPr>
                <w:noProof/>
                <w:webHidden/>
              </w:rPr>
              <w:t>21</w:t>
            </w:r>
            <w:r w:rsidR="00943B15">
              <w:rPr>
                <w:noProof/>
                <w:webHidden/>
              </w:rPr>
              <w:fldChar w:fldCharType="end"/>
            </w:r>
          </w:hyperlink>
        </w:p>
        <w:p w14:paraId="628365F0" w14:textId="602C90AB" w:rsidR="00943B15" w:rsidRDefault="00000000">
          <w:pPr>
            <w:pStyle w:val="TOC4"/>
            <w:tabs>
              <w:tab w:val="left" w:pos="1540"/>
              <w:tab w:val="right" w:leader="dot" w:pos="9592"/>
            </w:tabs>
            <w:rPr>
              <w:rFonts w:asciiTheme="minorHAnsi" w:eastAsiaTheme="minorEastAsia" w:hAnsiTheme="minorHAnsi" w:cstheme="minorBidi"/>
              <w:noProof/>
              <w:lang w:val="en-US" w:eastAsia="en-US"/>
            </w:rPr>
          </w:pPr>
          <w:hyperlink w:anchor="_Toc127046070" w:history="1">
            <w:r w:rsidR="00943B15" w:rsidRPr="00CA425B">
              <w:rPr>
                <w:rStyle w:val="Hyperlink"/>
                <w:noProof/>
              </w:rPr>
              <w:t>1.3.4.5</w:t>
            </w:r>
            <w:r w:rsidR="00943B15">
              <w:rPr>
                <w:rFonts w:asciiTheme="minorHAnsi" w:eastAsiaTheme="minorEastAsia" w:hAnsiTheme="minorHAnsi" w:cstheme="minorBidi"/>
                <w:noProof/>
                <w:lang w:val="en-US" w:eastAsia="en-US"/>
              </w:rPr>
              <w:tab/>
            </w:r>
            <w:r w:rsidR="00943B15" w:rsidRPr="00CA425B">
              <w:rPr>
                <w:rStyle w:val="Hyperlink"/>
                <w:noProof/>
              </w:rPr>
              <w:t>Safety Crew</w:t>
            </w:r>
            <w:r w:rsidR="00943B15">
              <w:rPr>
                <w:noProof/>
                <w:webHidden/>
              </w:rPr>
              <w:tab/>
            </w:r>
            <w:r w:rsidR="00943B15">
              <w:rPr>
                <w:noProof/>
                <w:webHidden/>
              </w:rPr>
              <w:fldChar w:fldCharType="begin"/>
            </w:r>
            <w:r w:rsidR="00943B15">
              <w:rPr>
                <w:noProof/>
                <w:webHidden/>
              </w:rPr>
              <w:instrText xml:space="preserve"> PAGEREF _Toc127046070 \h </w:instrText>
            </w:r>
            <w:r w:rsidR="00943B15">
              <w:rPr>
                <w:noProof/>
                <w:webHidden/>
              </w:rPr>
            </w:r>
            <w:r w:rsidR="00943B15">
              <w:rPr>
                <w:noProof/>
                <w:webHidden/>
              </w:rPr>
              <w:fldChar w:fldCharType="separate"/>
            </w:r>
            <w:r w:rsidR="00943B15">
              <w:rPr>
                <w:noProof/>
                <w:webHidden/>
              </w:rPr>
              <w:t>22</w:t>
            </w:r>
            <w:r w:rsidR="00943B15">
              <w:rPr>
                <w:noProof/>
                <w:webHidden/>
              </w:rPr>
              <w:fldChar w:fldCharType="end"/>
            </w:r>
          </w:hyperlink>
        </w:p>
        <w:p w14:paraId="65EA9595" w14:textId="0773A361" w:rsidR="00943B15" w:rsidRDefault="00000000" w:rsidP="00943B15">
          <w:pPr>
            <w:pStyle w:val="TOC1"/>
            <w:rPr>
              <w:rFonts w:asciiTheme="minorHAnsi" w:eastAsiaTheme="minorEastAsia" w:hAnsiTheme="minorHAnsi" w:cstheme="minorBidi"/>
              <w:noProof/>
              <w:lang w:val="en-US" w:eastAsia="en-US"/>
            </w:rPr>
          </w:pPr>
          <w:hyperlink w:anchor="_Toc127046071" w:history="1">
            <w:r w:rsidR="00943B15" w:rsidRPr="00CA425B">
              <w:rPr>
                <w:rStyle w:val="Hyperlink"/>
                <w:noProof/>
              </w:rPr>
              <w:t>2</w:t>
            </w:r>
            <w:r w:rsidR="00943B15">
              <w:rPr>
                <w:rFonts w:asciiTheme="minorHAnsi" w:eastAsiaTheme="minorEastAsia" w:hAnsiTheme="minorHAnsi" w:cstheme="minorBidi"/>
                <w:noProof/>
                <w:lang w:val="en-US" w:eastAsia="en-US"/>
              </w:rPr>
              <w:tab/>
            </w:r>
            <w:r w:rsidR="00943B15" w:rsidRPr="00CA425B">
              <w:rPr>
                <w:rStyle w:val="Hyperlink"/>
                <w:noProof/>
              </w:rPr>
              <w:t>RPAS SYSTEMS PROCEDURES</w:t>
            </w:r>
            <w:r w:rsidR="00943B15">
              <w:rPr>
                <w:noProof/>
                <w:webHidden/>
              </w:rPr>
              <w:tab/>
            </w:r>
            <w:r w:rsidR="00943B15">
              <w:rPr>
                <w:noProof/>
                <w:webHidden/>
              </w:rPr>
              <w:fldChar w:fldCharType="begin"/>
            </w:r>
            <w:r w:rsidR="00943B15">
              <w:rPr>
                <w:noProof/>
                <w:webHidden/>
              </w:rPr>
              <w:instrText xml:space="preserve"> PAGEREF _Toc127046071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73795675" w14:textId="0531554D" w:rsidR="00943B15" w:rsidRDefault="00000000">
          <w:pPr>
            <w:pStyle w:val="TOC2"/>
            <w:tabs>
              <w:tab w:val="left" w:pos="880"/>
              <w:tab w:val="right" w:leader="dot" w:pos="9592"/>
            </w:tabs>
            <w:rPr>
              <w:rFonts w:asciiTheme="minorHAnsi" w:eastAsiaTheme="minorEastAsia" w:hAnsiTheme="minorHAnsi" w:cstheme="minorBidi"/>
              <w:noProof/>
              <w:lang w:val="en-US" w:eastAsia="en-US"/>
            </w:rPr>
          </w:pPr>
          <w:hyperlink w:anchor="_Toc127046072" w:history="1">
            <w:r w:rsidR="00943B15" w:rsidRPr="00CA425B">
              <w:rPr>
                <w:rStyle w:val="Hyperlink"/>
                <w:noProof/>
              </w:rPr>
              <w:t>2.1</w:t>
            </w:r>
            <w:r w:rsidR="00943B15">
              <w:rPr>
                <w:rFonts w:asciiTheme="minorHAnsi" w:eastAsiaTheme="minorEastAsia" w:hAnsiTheme="minorHAnsi" w:cstheme="minorBidi"/>
                <w:noProof/>
                <w:lang w:val="en-US" w:eastAsia="en-US"/>
              </w:rPr>
              <w:tab/>
            </w:r>
            <w:r w:rsidR="00943B15" w:rsidRPr="00CA425B">
              <w:rPr>
                <w:rStyle w:val="Hyperlink"/>
                <w:noProof/>
              </w:rPr>
              <w:t>&lt;DRONE TYPE&gt;</w:t>
            </w:r>
            <w:r w:rsidR="00943B15">
              <w:rPr>
                <w:noProof/>
                <w:webHidden/>
              </w:rPr>
              <w:tab/>
            </w:r>
            <w:r w:rsidR="00943B15">
              <w:rPr>
                <w:noProof/>
                <w:webHidden/>
              </w:rPr>
              <w:fldChar w:fldCharType="begin"/>
            </w:r>
            <w:r w:rsidR="00943B15">
              <w:rPr>
                <w:noProof/>
                <w:webHidden/>
              </w:rPr>
              <w:instrText xml:space="preserve"> PAGEREF _Toc127046072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10F6C4D6" w14:textId="1F13644F" w:rsidR="00943B15" w:rsidRDefault="00000000">
          <w:pPr>
            <w:pStyle w:val="TOC3"/>
            <w:rPr>
              <w:rFonts w:asciiTheme="minorHAnsi" w:eastAsiaTheme="minorEastAsia" w:hAnsiTheme="minorHAnsi" w:cstheme="minorBidi"/>
              <w:noProof/>
              <w:lang w:val="en-US" w:eastAsia="en-US"/>
            </w:rPr>
          </w:pPr>
          <w:hyperlink w:anchor="_Toc127046073" w:history="1">
            <w:r w:rsidR="00943B15" w:rsidRPr="00CA425B">
              <w:rPr>
                <w:rStyle w:val="Hyperlink"/>
                <w:noProof/>
              </w:rPr>
              <w:t>2.1.1</w:t>
            </w:r>
            <w:r w:rsidR="00943B15">
              <w:rPr>
                <w:rFonts w:asciiTheme="minorHAnsi" w:eastAsiaTheme="minorEastAsia" w:hAnsiTheme="minorHAnsi" w:cstheme="minorBidi"/>
                <w:noProof/>
                <w:lang w:val="en-US" w:eastAsia="en-US"/>
              </w:rPr>
              <w:tab/>
            </w:r>
            <w:r w:rsidR="00943B15" w:rsidRPr="00CA425B">
              <w:rPr>
                <w:rStyle w:val="Hyperlink"/>
                <w:noProof/>
              </w:rPr>
              <w:t>Pre-flight &amp; Post-flight Check</w:t>
            </w:r>
            <w:r w:rsidR="00943B15">
              <w:rPr>
                <w:noProof/>
                <w:webHidden/>
              </w:rPr>
              <w:tab/>
            </w:r>
            <w:r w:rsidR="00943B15">
              <w:rPr>
                <w:noProof/>
                <w:webHidden/>
              </w:rPr>
              <w:fldChar w:fldCharType="begin"/>
            </w:r>
            <w:r w:rsidR="00943B15">
              <w:rPr>
                <w:noProof/>
                <w:webHidden/>
              </w:rPr>
              <w:instrText xml:space="preserve"> PAGEREF _Toc127046073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65EA02CF" w14:textId="224FDEAA" w:rsidR="00943B15" w:rsidRDefault="00000000">
          <w:pPr>
            <w:pStyle w:val="TOC3"/>
            <w:rPr>
              <w:rFonts w:asciiTheme="minorHAnsi" w:eastAsiaTheme="minorEastAsia" w:hAnsiTheme="minorHAnsi" w:cstheme="minorBidi"/>
              <w:noProof/>
              <w:lang w:val="en-US" w:eastAsia="en-US"/>
            </w:rPr>
          </w:pPr>
          <w:hyperlink w:anchor="_Toc127046074" w:history="1">
            <w:r w:rsidR="00943B15" w:rsidRPr="00CA425B">
              <w:rPr>
                <w:rStyle w:val="Hyperlink"/>
                <w:noProof/>
              </w:rPr>
              <w:t>2.1.2</w:t>
            </w:r>
            <w:r w:rsidR="00943B15">
              <w:rPr>
                <w:rFonts w:asciiTheme="minorHAnsi" w:eastAsiaTheme="minorEastAsia" w:hAnsiTheme="minorHAnsi" w:cstheme="minorBidi"/>
                <w:noProof/>
                <w:lang w:val="en-US" w:eastAsia="en-US"/>
              </w:rPr>
              <w:tab/>
            </w:r>
            <w:r w:rsidR="00943B15" w:rsidRPr="00CA425B">
              <w:rPr>
                <w:rStyle w:val="Hyperlink"/>
                <w:noProof/>
              </w:rPr>
              <w:t>Maintenance Schedule</w:t>
            </w:r>
            <w:r w:rsidR="00943B15">
              <w:rPr>
                <w:noProof/>
                <w:webHidden/>
              </w:rPr>
              <w:tab/>
            </w:r>
            <w:r w:rsidR="00943B15">
              <w:rPr>
                <w:noProof/>
                <w:webHidden/>
              </w:rPr>
              <w:fldChar w:fldCharType="begin"/>
            </w:r>
            <w:r w:rsidR="00943B15">
              <w:rPr>
                <w:noProof/>
                <w:webHidden/>
              </w:rPr>
              <w:instrText xml:space="preserve"> PAGEREF _Toc127046074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5D7A9A76" w14:textId="0DEA2505" w:rsidR="00943B15" w:rsidRDefault="00000000">
          <w:pPr>
            <w:pStyle w:val="TOC3"/>
            <w:rPr>
              <w:rFonts w:asciiTheme="minorHAnsi" w:eastAsiaTheme="minorEastAsia" w:hAnsiTheme="minorHAnsi" w:cstheme="minorBidi"/>
              <w:noProof/>
              <w:lang w:val="en-US" w:eastAsia="en-US"/>
            </w:rPr>
          </w:pPr>
          <w:hyperlink w:anchor="_Toc127046075" w:history="1">
            <w:r w:rsidR="00943B15" w:rsidRPr="00CA425B">
              <w:rPr>
                <w:rStyle w:val="Hyperlink"/>
                <w:noProof/>
              </w:rPr>
              <w:t>2.1.3</w:t>
            </w:r>
            <w:r w:rsidR="00943B15">
              <w:rPr>
                <w:rFonts w:asciiTheme="minorHAnsi" w:eastAsiaTheme="minorEastAsia" w:hAnsiTheme="minorHAnsi" w:cstheme="minorBidi"/>
                <w:noProof/>
                <w:lang w:val="en-US" w:eastAsia="en-US"/>
              </w:rPr>
              <w:tab/>
            </w:r>
            <w:r w:rsidR="00943B15" w:rsidRPr="00CA425B">
              <w:rPr>
                <w:rStyle w:val="Hyperlink"/>
                <w:noProof/>
              </w:rPr>
              <w:t>RPAS Maintenance &amp; Operational Manual(s)</w:t>
            </w:r>
            <w:r w:rsidR="00943B15">
              <w:rPr>
                <w:noProof/>
                <w:webHidden/>
              </w:rPr>
              <w:tab/>
            </w:r>
            <w:r w:rsidR="00943B15">
              <w:rPr>
                <w:noProof/>
                <w:webHidden/>
              </w:rPr>
              <w:fldChar w:fldCharType="begin"/>
            </w:r>
            <w:r w:rsidR="00943B15">
              <w:rPr>
                <w:noProof/>
                <w:webHidden/>
              </w:rPr>
              <w:instrText xml:space="preserve"> PAGEREF _Toc127046075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438483D9" w14:textId="2F1147DE" w:rsidR="00943B15" w:rsidRDefault="00000000">
          <w:pPr>
            <w:pStyle w:val="TOC3"/>
            <w:rPr>
              <w:rFonts w:asciiTheme="minorHAnsi" w:eastAsiaTheme="minorEastAsia" w:hAnsiTheme="minorHAnsi" w:cstheme="minorBidi"/>
              <w:noProof/>
              <w:lang w:val="en-US" w:eastAsia="en-US"/>
            </w:rPr>
          </w:pPr>
          <w:hyperlink w:anchor="_Toc127046076" w:history="1">
            <w:r w:rsidR="00943B15" w:rsidRPr="00CA425B">
              <w:rPr>
                <w:rStyle w:val="Hyperlink"/>
                <w:noProof/>
              </w:rPr>
              <w:t>2.1.4</w:t>
            </w:r>
            <w:r w:rsidR="00943B15">
              <w:rPr>
                <w:rFonts w:asciiTheme="minorHAnsi" w:eastAsiaTheme="minorEastAsia" w:hAnsiTheme="minorHAnsi" w:cstheme="minorBidi"/>
                <w:noProof/>
                <w:lang w:val="en-US" w:eastAsia="en-US"/>
              </w:rPr>
              <w:tab/>
            </w:r>
            <w:r w:rsidR="00943B15" w:rsidRPr="00CA425B">
              <w:rPr>
                <w:rStyle w:val="Hyperlink"/>
                <w:noProof/>
              </w:rPr>
              <w:t>Test Flights</w:t>
            </w:r>
            <w:r w:rsidR="00943B15">
              <w:rPr>
                <w:noProof/>
                <w:webHidden/>
              </w:rPr>
              <w:tab/>
            </w:r>
            <w:r w:rsidR="00943B15">
              <w:rPr>
                <w:noProof/>
                <w:webHidden/>
              </w:rPr>
              <w:fldChar w:fldCharType="begin"/>
            </w:r>
            <w:r w:rsidR="00943B15">
              <w:rPr>
                <w:noProof/>
                <w:webHidden/>
              </w:rPr>
              <w:instrText xml:space="preserve"> PAGEREF _Toc127046076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4DC2F3A6" w14:textId="226B6586" w:rsidR="00943B15" w:rsidRDefault="00000000">
          <w:pPr>
            <w:pStyle w:val="TOC3"/>
            <w:rPr>
              <w:rFonts w:asciiTheme="minorHAnsi" w:eastAsiaTheme="minorEastAsia" w:hAnsiTheme="minorHAnsi" w:cstheme="minorBidi"/>
              <w:noProof/>
              <w:lang w:val="en-US" w:eastAsia="en-US"/>
            </w:rPr>
          </w:pPr>
          <w:hyperlink w:anchor="_Toc127046077" w:history="1">
            <w:r w:rsidR="00943B15" w:rsidRPr="00CA425B">
              <w:rPr>
                <w:rStyle w:val="Hyperlink"/>
                <w:noProof/>
              </w:rPr>
              <w:t>2.1.5</w:t>
            </w:r>
            <w:r w:rsidR="00943B15">
              <w:rPr>
                <w:rFonts w:asciiTheme="minorHAnsi" w:eastAsiaTheme="minorEastAsia" w:hAnsiTheme="minorHAnsi" w:cstheme="minorBidi"/>
                <w:noProof/>
                <w:lang w:val="en-US" w:eastAsia="en-US"/>
              </w:rPr>
              <w:tab/>
            </w:r>
            <w:r w:rsidR="00943B15" w:rsidRPr="00CA425B">
              <w:rPr>
                <w:rStyle w:val="Hyperlink"/>
                <w:noProof/>
              </w:rPr>
              <w:t>Battery Management</w:t>
            </w:r>
            <w:r w:rsidR="00943B15">
              <w:rPr>
                <w:noProof/>
                <w:webHidden/>
              </w:rPr>
              <w:tab/>
            </w:r>
            <w:r w:rsidR="00943B15">
              <w:rPr>
                <w:noProof/>
                <w:webHidden/>
              </w:rPr>
              <w:fldChar w:fldCharType="begin"/>
            </w:r>
            <w:r w:rsidR="00943B15">
              <w:rPr>
                <w:noProof/>
                <w:webHidden/>
              </w:rPr>
              <w:instrText xml:space="preserve"> PAGEREF _Toc127046077 \h </w:instrText>
            </w:r>
            <w:r w:rsidR="00943B15">
              <w:rPr>
                <w:noProof/>
                <w:webHidden/>
              </w:rPr>
            </w:r>
            <w:r w:rsidR="00943B15">
              <w:rPr>
                <w:noProof/>
                <w:webHidden/>
              </w:rPr>
              <w:fldChar w:fldCharType="separate"/>
            </w:r>
            <w:r w:rsidR="00943B15">
              <w:rPr>
                <w:noProof/>
                <w:webHidden/>
              </w:rPr>
              <w:t>23</w:t>
            </w:r>
            <w:r w:rsidR="00943B15">
              <w:rPr>
                <w:noProof/>
                <w:webHidden/>
              </w:rPr>
              <w:fldChar w:fldCharType="end"/>
            </w:r>
          </w:hyperlink>
        </w:p>
        <w:p w14:paraId="4B09FCA6" w14:textId="7102BF07" w:rsidR="00943B15" w:rsidRDefault="00000000" w:rsidP="00943B15">
          <w:pPr>
            <w:pStyle w:val="TOC1"/>
            <w:rPr>
              <w:rFonts w:asciiTheme="minorHAnsi" w:eastAsiaTheme="minorEastAsia" w:hAnsiTheme="minorHAnsi" w:cstheme="minorBidi"/>
              <w:noProof/>
              <w:lang w:val="en-US" w:eastAsia="en-US"/>
            </w:rPr>
          </w:pPr>
          <w:hyperlink w:anchor="_Toc127046078" w:history="1">
            <w:r w:rsidR="00943B15" w:rsidRPr="00CA425B">
              <w:rPr>
                <w:rStyle w:val="Hyperlink"/>
                <w:noProof/>
              </w:rPr>
              <w:t>APPENDIX 1 - FLIGHT AUTHORISATION FORM</w:t>
            </w:r>
            <w:r w:rsidR="00943B15">
              <w:rPr>
                <w:noProof/>
                <w:webHidden/>
              </w:rPr>
              <w:tab/>
            </w:r>
            <w:r w:rsidR="00943B15">
              <w:rPr>
                <w:noProof/>
                <w:webHidden/>
              </w:rPr>
              <w:fldChar w:fldCharType="begin"/>
            </w:r>
            <w:r w:rsidR="00943B15">
              <w:rPr>
                <w:noProof/>
                <w:webHidden/>
              </w:rPr>
              <w:instrText xml:space="preserve"> PAGEREF _Toc127046078 \h </w:instrText>
            </w:r>
            <w:r w:rsidR="00943B15">
              <w:rPr>
                <w:noProof/>
                <w:webHidden/>
              </w:rPr>
            </w:r>
            <w:r w:rsidR="00943B15">
              <w:rPr>
                <w:noProof/>
                <w:webHidden/>
              </w:rPr>
              <w:fldChar w:fldCharType="separate"/>
            </w:r>
            <w:r w:rsidR="00943B15">
              <w:rPr>
                <w:noProof/>
                <w:webHidden/>
              </w:rPr>
              <w:t>24</w:t>
            </w:r>
            <w:r w:rsidR="00943B15">
              <w:rPr>
                <w:noProof/>
                <w:webHidden/>
              </w:rPr>
              <w:fldChar w:fldCharType="end"/>
            </w:r>
          </w:hyperlink>
        </w:p>
        <w:p w14:paraId="592E41DF" w14:textId="239A5D9D" w:rsidR="00943B15" w:rsidRDefault="00000000" w:rsidP="00943B15">
          <w:pPr>
            <w:pStyle w:val="TOC1"/>
            <w:rPr>
              <w:rFonts w:asciiTheme="minorHAnsi" w:eastAsiaTheme="minorEastAsia" w:hAnsiTheme="minorHAnsi" w:cstheme="minorBidi"/>
              <w:noProof/>
              <w:lang w:val="en-US" w:eastAsia="en-US"/>
            </w:rPr>
          </w:pPr>
          <w:hyperlink w:anchor="_Toc127046079" w:history="1">
            <w:r w:rsidR="00943B15" w:rsidRPr="00CA425B">
              <w:rPr>
                <w:rStyle w:val="Hyperlink"/>
                <w:noProof/>
              </w:rPr>
              <w:t>APPENDIX 2 – PRE-OPERATIONAL BRIEFING</w:t>
            </w:r>
            <w:r w:rsidR="00943B15">
              <w:rPr>
                <w:noProof/>
                <w:webHidden/>
              </w:rPr>
              <w:tab/>
            </w:r>
            <w:r w:rsidR="00943B15">
              <w:rPr>
                <w:noProof/>
                <w:webHidden/>
              </w:rPr>
              <w:fldChar w:fldCharType="begin"/>
            </w:r>
            <w:r w:rsidR="00943B15">
              <w:rPr>
                <w:noProof/>
                <w:webHidden/>
              </w:rPr>
              <w:instrText xml:space="preserve"> PAGEREF _Toc127046079 \h </w:instrText>
            </w:r>
            <w:r w:rsidR="00943B15">
              <w:rPr>
                <w:noProof/>
                <w:webHidden/>
              </w:rPr>
            </w:r>
            <w:r w:rsidR="00943B15">
              <w:rPr>
                <w:noProof/>
                <w:webHidden/>
              </w:rPr>
              <w:fldChar w:fldCharType="separate"/>
            </w:r>
            <w:r w:rsidR="00943B15">
              <w:rPr>
                <w:noProof/>
                <w:webHidden/>
              </w:rPr>
              <w:t>25</w:t>
            </w:r>
            <w:r w:rsidR="00943B15">
              <w:rPr>
                <w:noProof/>
                <w:webHidden/>
              </w:rPr>
              <w:fldChar w:fldCharType="end"/>
            </w:r>
          </w:hyperlink>
        </w:p>
        <w:p w14:paraId="5EA1F27C" w14:textId="0A7EAD64" w:rsidR="00943B15" w:rsidRDefault="00000000" w:rsidP="00943B15">
          <w:pPr>
            <w:pStyle w:val="TOC1"/>
            <w:rPr>
              <w:rFonts w:asciiTheme="minorHAnsi" w:eastAsiaTheme="minorEastAsia" w:hAnsiTheme="minorHAnsi" w:cstheme="minorBidi"/>
              <w:noProof/>
              <w:lang w:val="en-US" w:eastAsia="en-US"/>
            </w:rPr>
          </w:pPr>
          <w:hyperlink w:anchor="_Toc127046080" w:history="1">
            <w:r w:rsidR="00943B15" w:rsidRPr="00CA425B">
              <w:rPr>
                <w:rStyle w:val="Hyperlink"/>
                <w:noProof/>
              </w:rPr>
              <w:t>APPENDIX 3 – POLICY AND PROCEDURE TRAINING SYLLABUS</w:t>
            </w:r>
            <w:r w:rsidR="00943B15">
              <w:rPr>
                <w:noProof/>
                <w:webHidden/>
              </w:rPr>
              <w:tab/>
            </w:r>
            <w:r w:rsidR="00943B15">
              <w:rPr>
                <w:noProof/>
                <w:webHidden/>
              </w:rPr>
              <w:fldChar w:fldCharType="begin"/>
            </w:r>
            <w:r w:rsidR="00943B15">
              <w:rPr>
                <w:noProof/>
                <w:webHidden/>
              </w:rPr>
              <w:instrText xml:space="preserve"> PAGEREF _Toc127046080 \h </w:instrText>
            </w:r>
            <w:r w:rsidR="00943B15">
              <w:rPr>
                <w:noProof/>
                <w:webHidden/>
              </w:rPr>
            </w:r>
            <w:r w:rsidR="00943B15">
              <w:rPr>
                <w:noProof/>
                <w:webHidden/>
              </w:rPr>
              <w:fldChar w:fldCharType="separate"/>
            </w:r>
            <w:r w:rsidR="00943B15">
              <w:rPr>
                <w:noProof/>
                <w:webHidden/>
              </w:rPr>
              <w:t>26</w:t>
            </w:r>
            <w:r w:rsidR="00943B15">
              <w:rPr>
                <w:noProof/>
                <w:webHidden/>
              </w:rPr>
              <w:fldChar w:fldCharType="end"/>
            </w:r>
          </w:hyperlink>
        </w:p>
        <w:p w14:paraId="05E05D29" w14:textId="379E94BB" w:rsidR="00943B15" w:rsidRDefault="00000000" w:rsidP="00943B15">
          <w:pPr>
            <w:pStyle w:val="TOC1"/>
            <w:rPr>
              <w:rFonts w:asciiTheme="minorHAnsi" w:eastAsiaTheme="minorEastAsia" w:hAnsiTheme="minorHAnsi" w:cstheme="minorBidi"/>
              <w:noProof/>
              <w:lang w:val="en-US" w:eastAsia="en-US"/>
            </w:rPr>
          </w:pPr>
          <w:hyperlink w:anchor="_Toc127046081" w:history="1">
            <w:r w:rsidR="00943B15" w:rsidRPr="00CA425B">
              <w:rPr>
                <w:rStyle w:val="Hyperlink"/>
                <w:noProof/>
              </w:rPr>
              <w:t>APPENDIX 4 – RPAS TYPE TRAINING SYLLABUS</w:t>
            </w:r>
            <w:r w:rsidR="00943B15">
              <w:rPr>
                <w:noProof/>
                <w:webHidden/>
              </w:rPr>
              <w:tab/>
            </w:r>
            <w:r w:rsidR="00943B15">
              <w:rPr>
                <w:noProof/>
                <w:webHidden/>
              </w:rPr>
              <w:fldChar w:fldCharType="begin"/>
            </w:r>
            <w:r w:rsidR="00943B15">
              <w:rPr>
                <w:noProof/>
                <w:webHidden/>
              </w:rPr>
              <w:instrText xml:space="preserve"> PAGEREF _Toc127046081 \h </w:instrText>
            </w:r>
            <w:r w:rsidR="00943B15">
              <w:rPr>
                <w:noProof/>
                <w:webHidden/>
              </w:rPr>
            </w:r>
            <w:r w:rsidR="00943B15">
              <w:rPr>
                <w:noProof/>
                <w:webHidden/>
              </w:rPr>
              <w:fldChar w:fldCharType="separate"/>
            </w:r>
            <w:r w:rsidR="00943B15">
              <w:rPr>
                <w:noProof/>
                <w:webHidden/>
              </w:rPr>
              <w:t>27</w:t>
            </w:r>
            <w:r w:rsidR="00943B15">
              <w:rPr>
                <w:noProof/>
                <w:webHidden/>
              </w:rPr>
              <w:fldChar w:fldCharType="end"/>
            </w:r>
          </w:hyperlink>
        </w:p>
        <w:p w14:paraId="0B62A6C5" w14:textId="55C714D5" w:rsidR="00943B15" w:rsidRDefault="00000000" w:rsidP="00943B15">
          <w:pPr>
            <w:pStyle w:val="TOC1"/>
            <w:rPr>
              <w:rFonts w:asciiTheme="minorHAnsi" w:eastAsiaTheme="minorEastAsia" w:hAnsiTheme="minorHAnsi" w:cstheme="minorBidi"/>
              <w:noProof/>
              <w:lang w:val="en-US" w:eastAsia="en-US"/>
            </w:rPr>
          </w:pPr>
          <w:hyperlink w:anchor="_Toc127046082" w:history="1">
            <w:r w:rsidR="00943B15" w:rsidRPr="00CA425B">
              <w:rPr>
                <w:rStyle w:val="Hyperlink"/>
                <w:noProof/>
              </w:rPr>
              <w:t>APPENDIX 5 – JOB SAFETY ASSESSMENT</w:t>
            </w:r>
            <w:r w:rsidR="00943B15">
              <w:rPr>
                <w:noProof/>
                <w:webHidden/>
              </w:rPr>
              <w:tab/>
            </w:r>
            <w:r w:rsidR="00943B15">
              <w:rPr>
                <w:noProof/>
                <w:webHidden/>
              </w:rPr>
              <w:fldChar w:fldCharType="begin"/>
            </w:r>
            <w:r w:rsidR="00943B15">
              <w:rPr>
                <w:noProof/>
                <w:webHidden/>
              </w:rPr>
              <w:instrText xml:space="preserve"> PAGEREF _Toc127046082 \h </w:instrText>
            </w:r>
            <w:r w:rsidR="00943B15">
              <w:rPr>
                <w:noProof/>
                <w:webHidden/>
              </w:rPr>
            </w:r>
            <w:r w:rsidR="00943B15">
              <w:rPr>
                <w:noProof/>
                <w:webHidden/>
              </w:rPr>
              <w:fldChar w:fldCharType="separate"/>
            </w:r>
            <w:r w:rsidR="00943B15">
              <w:rPr>
                <w:noProof/>
                <w:webHidden/>
              </w:rPr>
              <w:t>28</w:t>
            </w:r>
            <w:r w:rsidR="00943B15">
              <w:rPr>
                <w:noProof/>
                <w:webHidden/>
              </w:rPr>
              <w:fldChar w:fldCharType="end"/>
            </w:r>
          </w:hyperlink>
        </w:p>
        <w:p w14:paraId="62A481DF" w14:textId="03109E4F" w:rsidR="00943B15" w:rsidRDefault="00000000" w:rsidP="00943B15">
          <w:pPr>
            <w:pStyle w:val="TOC1"/>
            <w:rPr>
              <w:rFonts w:asciiTheme="minorHAnsi" w:eastAsiaTheme="minorEastAsia" w:hAnsiTheme="minorHAnsi" w:cstheme="minorBidi"/>
              <w:noProof/>
              <w:lang w:val="en-US" w:eastAsia="en-US"/>
            </w:rPr>
          </w:pPr>
          <w:hyperlink w:anchor="_Toc127046083" w:history="1">
            <w:r w:rsidR="00943B15" w:rsidRPr="00CA425B">
              <w:rPr>
                <w:rStyle w:val="Hyperlink"/>
                <w:noProof/>
              </w:rPr>
              <w:t>APPENDIX 6 – RPAS TIME IN SERVICE LOG (Part 2 of RPAS Technical Log)</w:t>
            </w:r>
            <w:r w:rsidR="00943B15">
              <w:rPr>
                <w:noProof/>
                <w:webHidden/>
              </w:rPr>
              <w:tab/>
            </w:r>
            <w:r w:rsidR="00943B15">
              <w:rPr>
                <w:noProof/>
                <w:webHidden/>
              </w:rPr>
              <w:fldChar w:fldCharType="begin"/>
            </w:r>
            <w:r w:rsidR="00943B15">
              <w:rPr>
                <w:noProof/>
                <w:webHidden/>
              </w:rPr>
              <w:instrText xml:space="preserve"> PAGEREF _Toc127046083 \h </w:instrText>
            </w:r>
            <w:r w:rsidR="00943B15">
              <w:rPr>
                <w:noProof/>
                <w:webHidden/>
              </w:rPr>
            </w:r>
            <w:r w:rsidR="00943B15">
              <w:rPr>
                <w:noProof/>
                <w:webHidden/>
              </w:rPr>
              <w:fldChar w:fldCharType="separate"/>
            </w:r>
            <w:r w:rsidR="00943B15">
              <w:rPr>
                <w:noProof/>
                <w:webHidden/>
              </w:rPr>
              <w:t>29</w:t>
            </w:r>
            <w:r w:rsidR="00943B15">
              <w:rPr>
                <w:noProof/>
                <w:webHidden/>
              </w:rPr>
              <w:fldChar w:fldCharType="end"/>
            </w:r>
          </w:hyperlink>
        </w:p>
        <w:p w14:paraId="5C172B97" w14:textId="6616316B" w:rsidR="00943B15" w:rsidRDefault="00000000" w:rsidP="00943B15">
          <w:pPr>
            <w:pStyle w:val="TOC1"/>
            <w:rPr>
              <w:rFonts w:asciiTheme="minorHAnsi" w:eastAsiaTheme="minorEastAsia" w:hAnsiTheme="minorHAnsi" w:cstheme="minorBidi"/>
              <w:noProof/>
              <w:lang w:val="en-US" w:eastAsia="en-US"/>
            </w:rPr>
          </w:pPr>
          <w:hyperlink w:anchor="_Toc127046084" w:history="1">
            <w:r w:rsidR="00943B15" w:rsidRPr="00CA425B">
              <w:rPr>
                <w:rStyle w:val="Hyperlink"/>
                <w:noProof/>
              </w:rPr>
              <w:t>APPENDIX 7 – DEFECT AND MAINTENANCE LOG (Part 1 of RPAS Technical Log)</w:t>
            </w:r>
            <w:r w:rsidR="00943B15">
              <w:rPr>
                <w:noProof/>
                <w:webHidden/>
              </w:rPr>
              <w:tab/>
            </w:r>
            <w:r w:rsidR="00943B15">
              <w:rPr>
                <w:noProof/>
                <w:webHidden/>
              </w:rPr>
              <w:fldChar w:fldCharType="begin"/>
            </w:r>
            <w:r w:rsidR="00943B15">
              <w:rPr>
                <w:noProof/>
                <w:webHidden/>
              </w:rPr>
              <w:instrText xml:space="preserve"> PAGEREF _Toc127046084 \h </w:instrText>
            </w:r>
            <w:r w:rsidR="00943B15">
              <w:rPr>
                <w:noProof/>
                <w:webHidden/>
              </w:rPr>
            </w:r>
            <w:r w:rsidR="00943B15">
              <w:rPr>
                <w:noProof/>
                <w:webHidden/>
              </w:rPr>
              <w:fldChar w:fldCharType="separate"/>
            </w:r>
            <w:r w:rsidR="00943B15">
              <w:rPr>
                <w:noProof/>
                <w:webHidden/>
              </w:rPr>
              <w:t>30</w:t>
            </w:r>
            <w:r w:rsidR="00943B15">
              <w:rPr>
                <w:noProof/>
                <w:webHidden/>
              </w:rPr>
              <w:fldChar w:fldCharType="end"/>
            </w:r>
          </w:hyperlink>
        </w:p>
        <w:p w14:paraId="7FF0290D" w14:textId="4A27D510" w:rsidR="00943B15" w:rsidRDefault="00000000" w:rsidP="00943B15">
          <w:pPr>
            <w:pStyle w:val="TOC1"/>
            <w:rPr>
              <w:rFonts w:asciiTheme="minorHAnsi" w:eastAsiaTheme="minorEastAsia" w:hAnsiTheme="minorHAnsi" w:cstheme="minorBidi"/>
              <w:noProof/>
              <w:lang w:val="en-US" w:eastAsia="en-US"/>
            </w:rPr>
          </w:pPr>
          <w:hyperlink w:anchor="_Toc127046085" w:history="1">
            <w:r w:rsidR="00943B15" w:rsidRPr="00CA425B">
              <w:rPr>
                <w:rStyle w:val="Hyperlink"/>
                <w:noProof/>
              </w:rPr>
              <w:t>APPENDIX 8 – NIGHT VLOS TRAINING SYLLABUS</w:t>
            </w:r>
            <w:r w:rsidR="00943B15">
              <w:rPr>
                <w:noProof/>
                <w:webHidden/>
              </w:rPr>
              <w:tab/>
            </w:r>
            <w:r w:rsidR="00943B15">
              <w:rPr>
                <w:noProof/>
                <w:webHidden/>
              </w:rPr>
              <w:fldChar w:fldCharType="begin"/>
            </w:r>
            <w:r w:rsidR="00943B15">
              <w:rPr>
                <w:noProof/>
                <w:webHidden/>
              </w:rPr>
              <w:instrText xml:space="preserve"> PAGEREF _Toc127046085 \h </w:instrText>
            </w:r>
            <w:r w:rsidR="00943B15">
              <w:rPr>
                <w:noProof/>
                <w:webHidden/>
              </w:rPr>
            </w:r>
            <w:r w:rsidR="00943B15">
              <w:rPr>
                <w:noProof/>
                <w:webHidden/>
              </w:rPr>
              <w:fldChar w:fldCharType="separate"/>
            </w:r>
            <w:r w:rsidR="00943B15">
              <w:rPr>
                <w:noProof/>
                <w:webHidden/>
              </w:rPr>
              <w:t>31</w:t>
            </w:r>
            <w:r w:rsidR="00943B15">
              <w:rPr>
                <w:noProof/>
                <w:webHidden/>
              </w:rPr>
              <w:fldChar w:fldCharType="end"/>
            </w:r>
          </w:hyperlink>
        </w:p>
        <w:p w14:paraId="3B63D8D3" w14:textId="741E1370" w:rsidR="00943B15" w:rsidRDefault="00000000">
          <w:pPr>
            <w:pStyle w:val="TOC2"/>
            <w:tabs>
              <w:tab w:val="right" w:leader="dot" w:pos="9592"/>
            </w:tabs>
            <w:rPr>
              <w:rFonts w:asciiTheme="minorHAnsi" w:eastAsiaTheme="minorEastAsia" w:hAnsiTheme="minorHAnsi" w:cstheme="minorBidi"/>
              <w:noProof/>
              <w:lang w:val="en-US" w:eastAsia="en-US"/>
            </w:rPr>
          </w:pPr>
          <w:hyperlink w:anchor="_Toc127046086" w:history="1">
            <w:r w:rsidR="00943B15" w:rsidRPr="00CA425B">
              <w:rPr>
                <w:rStyle w:val="Hyperlink"/>
                <w:noProof/>
              </w:rPr>
              <w:t>N-VLOS-DS: Night visual line of sight - Description of training</w:t>
            </w:r>
            <w:r w:rsidR="00943B15">
              <w:rPr>
                <w:noProof/>
                <w:webHidden/>
              </w:rPr>
              <w:tab/>
            </w:r>
            <w:r w:rsidR="00943B15">
              <w:rPr>
                <w:noProof/>
                <w:webHidden/>
              </w:rPr>
              <w:fldChar w:fldCharType="begin"/>
            </w:r>
            <w:r w:rsidR="00943B15">
              <w:rPr>
                <w:noProof/>
                <w:webHidden/>
              </w:rPr>
              <w:instrText xml:space="preserve"> PAGEREF _Toc127046086 \h </w:instrText>
            </w:r>
            <w:r w:rsidR="00943B15">
              <w:rPr>
                <w:noProof/>
                <w:webHidden/>
              </w:rPr>
            </w:r>
            <w:r w:rsidR="00943B15">
              <w:rPr>
                <w:noProof/>
                <w:webHidden/>
              </w:rPr>
              <w:fldChar w:fldCharType="separate"/>
            </w:r>
            <w:r w:rsidR="00943B15">
              <w:rPr>
                <w:noProof/>
                <w:webHidden/>
              </w:rPr>
              <w:t>31</w:t>
            </w:r>
            <w:r w:rsidR="00943B15">
              <w:rPr>
                <w:noProof/>
                <w:webHidden/>
              </w:rPr>
              <w:fldChar w:fldCharType="end"/>
            </w:r>
          </w:hyperlink>
        </w:p>
        <w:p w14:paraId="0081EF4C" w14:textId="333B7776" w:rsidR="00943B15" w:rsidRDefault="00000000">
          <w:pPr>
            <w:pStyle w:val="TOC2"/>
            <w:tabs>
              <w:tab w:val="right" w:leader="dot" w:pos="9592"/>
            </w:tabs>
            <w:rPr>
              <w:rFonts w:asciiTheme="minorHAnsi" w:eastAsiaTheme="minorEastAsia" w:hAnsiTheme="minorHAnsi" w:cstheme="minorBidi"/>
              <w:noProof/>
              <w:lang w:val="en-US" w:eastAsia="en-US"/>
            </w:rPr>
          </w:pPr>
          <w:hyperlink w:anchor="_Toc127046087" w:history="1">
            <w:r w:rsidR="00943B15" w:rsidRPr="00CA425B">
              <w:rPr>
                <w:rStyle w:val="Hyperlink"/>
                <w:noProof/>
              </w:rPr>
              <w:t>N-VLOS-P: Night visual line of sight - Practical</w:t>
            </w:r>
            <w:r w:rsidR="00943B15">
              <w:rPr>
                <w:noProof/>
                <w:webHidden/>
              </w:rPr>
              <w:tab/>
            </w:r>
            <w:r w:rsidR="00943B15">
              <w:rPr>
                <w:noProof/>
                <w:webHidden/>
              </w:rPr>
              <w:fldChar w:fldCharType="begin"/>
            </w:r>
            <w:r w:rsidR="00943B15">
              <w:rPr>
                <w:noProof/>
                <w:webHidden/>
              </w:rPr>
              <w:instrText xml:space="preserve"> PAGEREF _Toc127046087 \h </w:instrText>
            </w:r>
            <w:r w:rsidR="00943B15">
              <w:rPr>
                <w:noProof/>
                <w:webHidden/>
              </w:rPr>
            </w:r>
            <w:r w:rsidR="00943B15">
              <w:rPr>
                <w:noProof/>
                <w:webHidden/>
              </w:rPr>
              <w:fldChar w:fldCharType="separate"/>
            </w:r>
            <w:r w:rsidR="00943B15">
              <w:rPr>
                <w:noProof/>
                <w:webHidden/>
              </w:rPr>
              <w:t>32</w:t>
            </w:r>
            <w:r w:rsidR="00943B15">
              <w:rPr>
                <w:noProof/>
                <w:webHidden/>
              </w:rPr>
              <w:fldChar w:fldCharType="end"/>
            </w:r>
          </w:hyperlink>
        </w:p>
        <w:p w14:paraId="13C5E584" w14:textId="32BCB8D2" w:rsidR="00943B15" w:rsidRDefault="00000000">
          <w:pPr>
            <w:pStyle w:val="TOC2"/>
            <w:tabs>
              <w:tab w:val="right" w:leader="dot" w:pos="9592"/>
            </w:tabs>
            <w:rPr>
              <w:rFonts w:asciiTheme="minorHAnsi" w:eastAsiaTheme="minorEastAsia" w:hAnsiTheme="minorHAnsi" w:cstheme="minorBidi"/>
              <w:noProof/>
              <w:lang w:val="en-US" w:eastAsia="en-US"/>
            </w:rPr>
          </w:pPr>
          <w:hyperlink w:anchor="_Toc127046088" w:history="1">
            <w:r w:rsidR="00943B15" w:rsidRPr="00CA425B">
              <w:rPr>
                <w:rStyle w:val="Hyperlink"/>
                <w:noProof/>
              </w:rPr>
              <w:t>N-VLOS-T:  Night visual line of sight - Theory</w:t>
            </w:r>
            <w:r w:rsidR="00943B15">
              <w:rPr>
                <w:noProof/>
                <w:webHidden/>
              </w:rPr>
              <w:tab/>
            </w:r>
            <w:r w:rsidR="00943B15">
              <w:rPr>
                <w:noProof/>
                <w:webHidden/>
              </w:rPr>
              <w:fldChar w:fldCharType="begin"/>
            </w:r>
            <w:r w:rsidR="00943B15">
              <w:rPr>
                <w:noProof/>
                <w:webHidden/>
              </w:rPr>
              <w:instrText xml:space="preserve"> PAGEREF _Toc127046088 \h </w:instrText>
            </w:r>
            <w:r w:rsidR="00943B15">
              <w:rPr>
                <w:noProof/>
                <w:webHidden/>
              </w:rPr>
            </w:r>
            <w:r w:rsidR="00943B15">
              <w:rPr>
                <w:noProof/>
                <w:webHidden/>
              </w:rPr>
              <w:fldChar w:fldCharType="separate"/>
            </w:r>
            <w:r w:rsidR="00943B15">
              <w:rPr>
                <w:noProof/>
                <w:webHidden/>
              </w:rPr>
              <w:t>32</w:t>
            </w:r>
            <w:r w:rsidR="00943B15">
              <w:rPr>
                <w:noProof/>
                <w:webHidden/>
              </w:rPr>
              <w:fldChar w:fldCharType="end"/>
            </w:r>
          </w:hyperlink>
        </w:p>
        <w:p w14:paraId="2A02C78E" w14:textId="0F53A1F2" w:rsidR="00943B15" w:rsidRDefault="00000000" w:rsidP="00943B15">
          <w:pPr>
            <w:pStyle w:val="TOC1"/>
            <w:rPr>
              <w:rFonts w:asciiTheme="minorHAnsi" w:eastAsiaTheme="minorEastAsia" w:hAnsiTheme="minorHAnsi" w:cstheme="minorBidi"/>
              <w:noProof/>
              <w:lang w:val="en-US" w:eastAsia="en-US"/>
            </w:rPr>
          </w:pPr>
          <w:hyperlink w:anchor="_Toc127046089" w:history="1">
            <w:r w:rsidR="00943B15" w:rsidRPr="00CA425B">
              <w:rPr>
                <w:rStyle w:val="Hyperlink"/>
                <w:noProof/>
              </w:rPr>
              <w:t>APPENDIX 9 – NON-COMPANY PERSONNEL CONSENT</w:t>
            </w:r>
            <w:r w:rsidR="00943B15">
              <w:rPr>
                <w:noProof/>
                <w:webHidden/>
              </w:rPr>
              <w:tab/>
            </w:r>
            <w:r w:rsidR="00943B15">
              <w:rPr>
                <w:noProof/>
                <w:webHidden/>
              </w:rPr>
              <w:fldChar w:fldCharType="begin"/>
            </w:r>
            <w:r w:rsidR="00943B15">
              <w:rPr>
                <w:noProof/>
                <w:webHidden/>
              </w:rPr>
              <w:instrText xml:space="preserve"> PAGEREF _Toc127046089 \h </w:instrText>
            </w:r>
            <w:r w:rsidR="00943B15">
              <w:rPr>
                <w:noProof/>
                <w:webHidden/>
              </w:rPr>
            </w:r>
            <w:r w:rsidR="00943B15">
              <w:rPr>
                <w:noProof/>
                <w:webHidden/>
              </w:rPr>
              <w:fldChar w:fldCharType="separate"/>
            </w:r>
            <w:r w:rsidR="00943B15">
              <w:rPr>
                <w:noProof/>
                <w:webHidden/>
              </w:rPr>
              <w:t>34</w:t>
            </w:r>
            <w:r w:rsidR="00943B15">
              <w:rPr>
                <w:noProof/>
                <w:webHidden/>
              </w:rPr>
              <w:fldChar w:fldCharType="end"/>
            </w:r>
          </w:hyperlink>
        </w:p>
        <w:p w14:paraId="47AE6651" w14:textId="73A6FB34" w:rsidR="00943B15" w:rsidRDefault="00000000" w:rsidP="00943B15">
          <w:pPr>
            <w:pStyle w:val="TOC1"/>
            <w:rPr>
              <w:rFonts w:asciiTheme="minorHAnsi" w:eastAsiaTheme="minorEastAsia" w:hAnsiTheme="minorHAnsi" w:cstheme="minorBidi"/>
              <w:noProof/>
              <w:lang w:val="en-US" w:eastAsia="en-US"/>
            </w:rPr>
          </w:pPr>
          <w:hyperlink w:anchor="_Toc127046090" w:history="1">
            <w:r w:rsidR="00943B15" w:rsidRPr="00CA425B">
              <w:rPr>
                <w:rStyle w:val="Hyperlink"/>
                <w:noProof/>
              </w:rPr>
              <w:t>APPENDIX 10 – GENERIC PRE-FLIGHT CHECKLIST</w:t>
            </w:r>
            <w:r w:rsidR="00943B15">
              <w:rPr>
                <w:noProof/>
                <w:webHidden/>
              </w:rPr>
              <w:tab/>
            </w:r>
            <w:r w:rsidR="00943B15">
              <w:rPr>
                <w:noProof/>
                <w:webHidden/>
              </w:rPr>
              <w:fldChar w:fldCharType="begin"/>
            </w:r>
            <w:r w:rsidR="00943B15">
              <w:rPr>
                <w:noProof/>
                <w:webHidden/>
              </w:rPr>
              <w:instrText xml:space="preserve"> PAGEREF _Toc127046090 \h </w:instrText>
            </w:r>
            <w:r w:rsidR="00943B15">
              <w:rPr>
                <w:noProof/>
                <w:webHidden/>
              </w:rPr>
            </w:r>
            <w:r w:rsidR="00943B15">
              <w:rPr>
                <w:noProof/>
                <w:webHidden/>
              </w:rPr>
              <w:fldChar w:fldCharType="separate"/>
            </w:r>
            <w:r w:rsidR="00943B15">
              <w:rPr>
                <w:noProof/>
                <w:webHidden/>
              </w:rPr>
              <w:t>35</w:t>
            </w:r>
            <w:r w:rsidR="00943B15">
              <w:rPr>
                <w:noProof/>
                <w:webHidden/>
              </w:rPr>
              <w:fldChar w:fldCharType="end"/>
            </w:r>
          </w:hyperlink>
        </w:p>
        <w:p w14:paraId="08981DD0" w14:textId="7B6FD3BC" w:rsidR="00943B15" w:rsidRDefault="00000000" w:rsidP="00943B15">
          <w:pPr>
            <w:pStyle w:val="TOC1"/>
            <w:rPr>
              <w:rFonts w:asciiTheme="minorHAnsi" w:eastAsiaTheme="minorEastAsia" w:hAnsiTheme="minorHAnsi" w:cstheme="minorBidi"/>
              <w:noProof/>
              <w:lang w:val="en-US" w:eastAsia="en-US"/>
            </w:rPr>
          </w:pPr>
          <w:hyperlink w:anchor="_Toc127046091" w:history="1">
            <w:r w:rsidR="00943B15" w:rsidRPr="00CA425B">
              <w:rPr>
                <w:rStyle w:val="Hyperlink"/>
                <w:noProof/>
              </w:rPr>
              <w:t>APPENDIX 11 – GENERIC POST FLIGHT CHECKLIST</w:t>
            </w:r>
            <w:r w:rsidR="00943B15">
              <w:rPr>
                <w:noProof/>
                <w:webHidden/>
              </w:rPr>
              <w:tab/>
            </w:r>
            <w:r w:rsidR="00943B15">
              <w:rPr>
                <w:noProof/>
                <w:webHidden/>
              </w:rPr>
              <w:fldChar w:fldCharType="begin"/>
            </w:r>
            <w:r w:rsidR="00943B15">
              <w:rPr>
                <w:noProof/>
                <w:webHidden/>
              </w:rPr>
              <w:instrText xml:space="preserve"> PAGEREF _Toc127046091 \h </w:instrText>
            </w:r>
            <w:r w:rsidR="00943B15">
              <w:rPr>
                <w:noProof/>
                <w:webHidden/>
              </w:rPr>
            </w:r>
            <w:r w:rsidR="00943B15">
              <w:rPr>
                <w:noProof/>
                <w:webHidden/>
              </w:rPr>
              <w:fldChar w:fldCharType="separate"/>
            </w:r>
            <w:r w:rsidR="00943B15">
              <w:rPr>
                <w:noProof/>
                <w:webHidden/>
              </w:rPr>
              <w:t>37</w:t>
            </w:r>
            <w:r w:rsidR="00943B15">
              <w:rPr>
                <w:noProof/>
                <w:webHidden/>
              </w:rPr>
              <w:fldChar w:fldCharType="end"/>
            </w:r>
          </w:hyperlink>
        </w:p>
        <w:p w14:paraId="4EBC7167" w14:textId="5A7C1143" w:rsidR="00943B15" w:rsidRDefault="00000000" w:rsidP="00943B15">
          <w:pPr>
            <w:pStyle w:val="TOC1"/>
            <w:rPr>
              <w:rFonts w:asciiTheme="minorHAnsi" w:eastAsiaTheme="minorEastAsia" w:hAnsiTheme="minorHAnsi" w:cstheme="minorBidi"/>
              <w:noProof/>
              <w:lang w:val="en-US" w:eastAsia="en-US"/>
            </w:rPr>
          </w:pPr>
          <w:hyperlink w:anchor="_Toc127046092" w:history="1">
            <w:r w:rsidR="00943B15" w:rsidRPr="00CA425B">
              <w:rPr>
                <w:rStyle w:val="Hyperlink"/>
                <w:noProof/>
              </w:rPr>
              <w:t>APPENDIX 12 – NIGHT OPERATION APPROVED PILOTS</w:t>
            </w:r>
            <w:r w:rsidR="00943B15">
              <w:rPr>
                <w:noProof/>
                <w:webHidden/>
              </w:rPr>
              <w:tab/>
            </w:r>
            <w:r w:rsidR="00943B15">
              <w:rPr>
                <w:noProof/>
                <w:webHidden/>
              </w:rPr>
              <w:fldChar w:fldCharType="begin"/>
            </w:r>
            <w:r w:rsidR="00943B15">
              <w:rPr>
                <w:noProof/>
                <w:webHidden/>
              </w:rPr>
              <w:instrText xml:space="preserve"> PAGEREF _Toc127046092 \h </w:instrText>
            </w:r>
            <w:r w:rsidR="00943B15">
              <w:rPr>
                <w:noProof/>
                <w:webHidden/>
              </w:rPr>
            </w:r>
            <w:r w:rsidR="00943B15">
              <w:rPr>
                <w:noProof/>
                <w:webHidden/>
              </w:rPr>
              <w:fldChar w:fldCharType="separate"/>
            </w:r>
            <w:r w:rsidR="00943B15">
              <w:rPr>
                <w:noProof/>
                <w:webHidden/>
              </w:rPr>
              <w:t>38</w:t>
            </w:r>
            <w:r w:rsidR="00943B15">
              <w:rPr>
                <w:noProof/>
                <w:webHidden/>
              </w:rPr>
              <w:fldChar w:fldCharType="end"/>
            </w:r>
          </w:hyperlink>
        </w:p>
        <w:p w14:paraId="2E576924" w14:textId="2481AC21" w:rsidR="00943B15" w:rsidRDefault="00000000" w:rsidP="00943B15">
          <w:pPr>
            <w:pStyle w:val="TOC1"/>
            <w:rPr>
              <w:rFonts w:asciiTheme="minorHAnsi" w:eastAsiaTheme="minorEastAsia" w:hAnsiTheme="minorHAnsi" w:cstheme="minorBidi"/>
              <w:noProof/>
              <w:lang w:val="en-US" w:eastAsia="en-US"/>
            </w:rPr>
          </w:pPr>
          <w:hyperlink w:anchor="_Toc127046093" w:history="1">
            <w:r w:rsidR="00943B15" w:rsidRPr="00CA425B">
              <w:rPr>
                <w:rStyle w:val="Hyperlink"/>
                <w:noProof/>
              </w:rPr>
              <w:t>APPENDIX 13 – INCIDENT REPORT FORM</w:t>
            </w:r>
            <w:r w:rsidR="00943B15">
              <w:rPr>
                <w:noProof/>
                <w:webHidden/>
              </w:rPr>
              <w:tab/>
            </w:r>
            <w:r w:rsidR="00943B15">
              <w:rPr>
                <w:noProof/>
                <w:webHidden/>
              </w:rPr>
              <w:fldChar w:fldCharType="begin"/>
            </w:r>
            <w:r w:rsidR="00943B15">
              <w:rPr>
                <w:noProof/>
                <w:webHidden/>
              </w:rPr>
              <w:instrText xml:space="preserve"> PAGEREF _Toc127046093 \h </w:instrText>
            </w:r>
            <w:r w:rsidR="00943B15">
              <w:rPr>
                <w:noProof/>
                <w:webHidden/>
              </w:rPr>
            </w:r>
            <w:r w:rsidR="00943B15">
              <w:rPr>
                <w:noProof/>
                <w:webHidden/>
              </w:rPr>
              <w:fldChar w:fldCharType="separate"/>
            </w:r>
            <w:r w:rsidR="00943B15">
              <w:rPr>
                <w:noProof/>
                <w:webHidden/>
              </w:rPr>
              <w:t>39</w:t>
            </w:r>
            <w:r w:rsidR="00943B15">
              <w:rPr>
                <w:noProof/>
                <w:webHidden/>
              </w:rPr>
              <w:fldChar w:fldCharType="end"/>
            </w:r>
          </w:hyperlink>
        </w:p>
        <w:p w14:paraId="6A69530E" w14:textId="42565DE7" w:rsidR="00943B15" w:rsidRDefault="00000000" w:rsidP="00943B15">
          <w:pPr>
            <w:pStyle w:val="TOC1"/>
            <w:rPr>
              <w:rFonts w:asciiTheme="minorHAnsi" w:eastAsiaTheme="minorEastAsia" w:hAnsiTheme="minorHAnsi" w:cstheme="minorBidi"/>
              <w:noProof/>
              <w:lang w:val="en-US" w:eastAsia="en-US"/>
            </w:rPr>
          </w:pPr>
          <w:hyperlink w:anchor="_Toc127046094" w:history="1">
            <w:r w:rsidR="00943B15" w:rsidRPr="00CA425B">
              <w:rPr>
                <w:rStyle w:val="Hyperlink"/>
                <w:noProof/>
              </w:rPr>
              <w:t>APPENDIX 14 – INTERNAL TRAINING FOR SENIOR REMOTE PILOTS</w:t>
            </w:r>
            <w:r w:rsidR="00943B15">
              <w:rPr>
                <w:noProof/>
                <w:webHidden/>
              </w:rPr>
              <w:tab/>
            </w:r>
            <w:r w:rsidR="00943B15">
              <w:rPr>
                <w:noProof/>
                <w:webHidden/>
              </w:rPr>
              <w:fldChar w:fldCharType="begin"/>
            </w:r>
            <w:r w:rsidR="00943B15">
              <w:rPr>
                <w:noProof/>
                <w:webHidden/>
              </w:rPr>
              <w:instrText xml:space="preserve"> PAGEREF _Toc127046094 \h </w:instrText>
            </w:r>
            <w:r w:rsidR="00943B15">
              <w:rPr>
                <w:noProof/>
                <w:webHidden/>
              </w:rPr>
            </w:r>
            <w:r w:rsidR="00943B15">
              <w:rPr>
                <w:noProof/>
                <w:webHidden/>
              </w:rPr>
              <w:fldChar w:fldCharType="separate"/>
            </w:r>
            <w:r w:rsidR="00943B15">
              <w:rPr>
                <w:noProof/>
                <w:webHidden/>
              </w:rPr>
              <w:t>40</w:t>
            </w:r>
            <w:r w:rsidR="00943B15">
              <w:rPr>
                <w:noProof/>
                <w:webHidden/>
              </w:rPr>
              <w:fldChar w:fldCharType="end"/>
            </w:r>
          </w:hyperlink>
        </w:p>
        <w:p w14:paraId="661F15FE" w14:textId="65A43D24" w:rsidR="00233D6C" w:rsidRDefault="00F6182E" w:rsidP="00943B15">
          <w:pPr>
            <w:pStyle w:val="TOC1"/>
          </w:pPr>
          <w:r>
            <w:fldChar w:fldCharType="end"/>
          </w:r>
        </w:p>
      </w:sdtContent>
    </w:sdt>
    <w:p w14:paraId="51040674" w14:textId="58747899" w:rsidR="00336C43" w:rsidRDefault="00336C43" w:rsidP="00FB0C4B">
      <w:r>
        <w:br w:type="page"/>
      </w:r>
    </w:p>
    <w:p w14:paraId="661F1600" w14:textId="65064EBF" w:rsidR="00233D6C" w:rsidRDefault="00F6182E" w:rsidP="001B1E92">
      <w:pPr>
        <w:pStyle w:val="Heading1"/>
      </w:pPr>
      <w:bookmarkStart w:id="3" w:name="_Toc127046020"/>
      <w:r>
        <w:lastRenderedPageBreak/>
        <w:t>GENERAL</w:t>
      </w:r>
      <w:bookmarkEnd w:id="3"/>
    </w:p>
    <w:p w14:paraId="661F1601" w14:textId="2098C1E1" w:rsidR="00233D6C" w:rsidRPr="003D1320" w:rsidRDefault="00654795" w:rsidP="00FB0C4B">
      <w:pPr>
        <w:pStyle w:val="Heading2"/>
      </w:pPr>
      <w:bookmarkStart w:id="4" w:name="_Toc127046021"/>
      <w:r w:rsidRPr="003D1320">
        <w:t>Applicability</w:t>
      </w:r>
      <w:bookmarkEnd w:id="4"/>
    </w:p>
    <w:p w14:paraId="661F1602" w14:textId="77777777" w:rsidR="00233D6C" w:rsidRPr="00FB0C4B" w:rsidRDefault="00654795" w:rsidP="00FB0C4B">
      <w:r w:rsidRPr="00FB0C4B">
        <w:t>The RPAS Operational Procedures (Library) is available to all people conducting activities under the authority of the Remotely Piloted Aircraft Operators Certificate (</w:t>
      </w:r>
      <w:proofErr w:type="spellStart"/>
      <w:r w:rsidRPr="00FB0C4B">
        <w:t>ReOC</w:t>
      </w:r>
      <w:proofErr w:type="spellEnd"/>
      <w:r w:rsidRPr="00FB0C4B">
        <w:t xml:space="preserve">). The Chief Remote Pilot is responsible for maintaining this document. </w:t>
      </w:r>
    </w:p>
    <w:p w14:paraId="661F1603" w14:textId="23A31A3B" w:rsidR="00233D6C" w:rsidRDefault="00654795" w:rsidP="00FB0C4B">
      <w:r>
        <w:t>The document contains:</w:t>
      </w:r>
    </w:p>
    <w:p w14:paraId="661F1604" w14:textId="58CDE768" w:rsidR="00233D6C" w:rsidRDefault="001B1E92">
      <w:pPr>
        <w:pStyle w:val="ListParagraph"/>
        <w:numPr>
          <w:ilvl w:val="0"/>
          <w:numId w:val="10"/>
        </w:numPr>
      </w:pPr>
      <w:r>
        <w:t>A</w:t>
      </w:r>
      <w:r w:rsidR="00654795">
        <w:t xml:space="preserve"> section that contains general and specific operational procedures </w:t>
      </w:r>
    </w:p>
    <w:p w14:paraId="661F1605" w14:textId="449E069F" w:rsidR="00233D6C" w:rsidRDefault="001B1E92">
      <w:pPr>
        <w:pStyle w:val="ListParagraph"/>
        <w:numPr>
          <w:ilvl w:val="0"/>
          <w:numId w:val="10"/>
        </w:numPr>
      </w:pPr>
      <w:r>
        <w:t>A</w:t>
      </w:r>
      <w:r w:rsidR="00654795">
        <w:t xml:space="preserve"> section for each RPAS type operated under the authority of the </w:t>
      </w:r>
      <w:proofErr w:type="spellStart"/>
      <w:proofErr w:type="gramStart"/>
      <w:r w:rsidR="00654795">
        <w:t>ReOC</w:t>
      </w:r>
      <w:proofErr w:type="spellEnd"/>
      <w:proofErr w:type="gramEnd"/>
    </w:p>
    <w:p w14:paraId="02539D90" w14:textId="6DC7F310" w:rsidR="00066374" w:rsidRDefault="001B1E92">
      <w:pPr>
        <w:pStyle w:val="ListParagraph"/>
        <w:numPr>
          <w:ilvl w:val="0"/>
          <w:numId w:val="10"/>
        </w:numPr>
      </w:pPr>
      <w:r>
        <w:t>A</w:t>
      </w:r>
      <w:r w:rsidR="00654795">
        <w:t xml:space="preserve">ppendices containing supporting documentation such as, but not limited to:  </w:t>
      </w:r>
    </w:p>
    <w:p w14:paraId="7E30CD77" w14:textId="77777777" w:rsidR="006C5503" w:rsidRDefault="00654795">
      <w:pPr>
        <w:pStyle w:val="ListParagraph"/>
        <w:numPr>
          <w:ilvl w:val="1"/>
          <w:numId w:val="10"/>
        </w:numPr>
      </w:pPr>
      <w:r>
        <w:t xml:space="preserve">copies of authorisation </w:t>
      </w:r>
      <w:proofErr w:type="gramStart"/>
      <w:r>
        <w:t>forms</w:t>
      </w:r>
      <w:r w:rsidR="006C5503">
        <w:t>;</w:t>
      </w:r>
      <w:proofErr w:type="gramEnd"/>
    </w:p>
    <w:p w14:paraId="1A69DF76" w14:textId="7D81A0A8" w:rsidR="006C5503" w:rsidRDefault="00654795">
      <w:pPr>
        <w:pStyle w:val="ListParagraph"/>
        <w:numPr>
          <w:ilvl w:val="1"/>
          <w:numId w:val="10"/>
        </w:numPr>
      </w:pPr>
      <w:r>
        <w:t xml:space="preserve">briefing </w:t>
      </w:r>
      <w:proofErr w:type="gramStart"/>
      <w:r>
        <w:t>material</w:t>
      </w:r>
      <w:r w:rsidR="006C5503">
        <w:t>;</w:t>
      </w:r>
      <w:proofErr w:type="gramEnd"/>
    </w:p>
    <w:p w14:paraId="1102BE10" w14:textId="77777777" w:rsidR="006C5503" w:rsidRDefault="00654795">
      <w:pPr>
        <w:pStyle w:val="ListParagraph"/>
        <w:numPr>
          <w:ilvl w:val="1"/>
          <w:numId w:val="10"/>
        </w:numPr>
      </w:pPr>
      <w:r>
        <w:t xml:space="preserve">training </w:t>
      </w:r>
      <w:proofErr w:type="gramStart"/>
      <w:r>
        <w:t>syllabi</w:t>
      </w:r>
      <w:r w:rsidR="006C5503">
        <w:t>;</w:t>
      </w:r>
      <w:proofErr w:type="gramEnd"/>
    </w:p>
    <w:p w14:paraId="70976B83" w14:textId="77777777" w:rsidR="006C5503" w:rsidRDefault="00654795">
      <w:pPr>
        <w:pStyle w:val="ListParagraph"/>
        <w:numPr>
          <w:ilvl w:val="1"/>
          <w:numId w:val="10"/>
        </w:numPr>
      </w:pPr>
      <w:proofErr w:type="gramStart"/>
      <w:r>
        <w:t>JSA</w:t>
      </w:r>
      <w:r w:rsidR="006C5503">
        <w:t>;</w:t>
      </w:r>
      <w:proofErr w:type="gramEnd"/>
    </w:p>
    <w:p w14:paraId="5FA970D8" w14:textId="77777777" w:rsidR="006C5503" w:rsidRDefault="00654795">
      <w:pPr>
        <w:pStyle w:val="ListParagraph"/>
        <w:numPr>
          <w:ilvl w:val="1"/>
          <w:numId w:val="10"/>
        </w:numPr>
      </w:pPr>
      <w:r>
        <w:t xml:space="preserve">risk </w:t>
      </w:r>
      <w:proofErr w:type="gramStart"/>
      <w:r>
        <w:t>assessment</w:t>
      </w:r>
      <w:r w:rsidR="006C5503">
        <w:t>;</w:t>
      </w:r>
      <w:proofErr w:type="gramEnd"/>
    </w:p>
    <w:p w14:paraId="2138076D" w14:textId="77777777" w:rsidR="00663329" w:rsidRDefault="00654795">
      <w:pPr>
        <w:pStyle w:val="ListParagraph"/>
        <w:numPr>
          <w:ilvl w:val="1"/>
          <w:numId w:val="10"/>
        </w:numPr>
      </w:pPr>
      <w:r>
        <w:t>RPAS time in service log</w:t>
      </w:r>
      <w:r w:rsidR="00663329">
        <w:t>;</w:t>
      </w:r>
      <w:r>
        <w:t xml:space="preserve"> and </w:t>
      </w:r>
    </w:p>
    <w:p w14:paraId="661F1606" w14:textId="1902F32F" w:rsidR="00233D6C" w:rsidRDefault="00654795">
      <w:pPr>
        <w:pStyle w:val="ListParagraph"/>
        <w:numPr>
          <w:ilvl w:val="1"/>
          <w:numId w:val="10"/>
        </w:numPr>
      </w:pPr>
      <w:r>
        <w:t>defect and maintenance logs</w:t>
      </w:r>
    </w:p>
    <w:p w14:paraId="661F1607" w14:textId="77777777" w:rsidR="00233D6C" w:rsidRDefault="00654795" w:rsidP="00FB0C4B">
      <w:r>
        <w:t>The specific section for each RPAS will include the following information:</w:t>
      </w:r>
    </w:p>
    <w:p w14:paraId="661F1608" w14:textId="77777777" w:rsidR="00233D6C" w:rsidRDefault="00654795" w:rsidP="00FB0C4B">
      <w:pPr>
        <w:pStyle w:val="ListParagraph"/>
        <w:numPr>
          <w:ilvl w:val="0"/>
          <w:numId w:val="1"/>
        </w:numPr>
      </w:pPr>
      <w:r>
        <w:t xml:space="preserve">Maintenance information such as pre/post flight checks, maintenance schedules, maintenance manuals for RPA/ground station/camera, etc. </w:t>
      </w:r>
    </w:p>
    <w:p w14:paraId="661F1609" w14:textId="77777777" w:rsidR="00233D6C" w:rsidRDefault="00654795" w:rsidP="00FB0C4B">
      <w:pPr>
        <w:pStyle w:val="ListParagraph"/>
        <w:numPr>
          <w:ilvl w:val="0"/>
          <w:numId w:val="1"/>
        </w:numPr>
      </w:pPr>
      <w:r>
        <w:t>RPAS operational information such as RPAS user manuals for RPA/ground station/camera, etc.</w:t>
      </w:r>
    </w:p>
    <w:p w14:paraId="661F160A" w14:textId="47449C77" w:rsidR="00233D6C" w:rsidRDefault="00654795" w:rsidP="00FB0C4B">
      <w:r>
        <w:t>Information included in this document may be a hard copy or electronic documen</w:t>
      </w:r>
      <w:r w:rsidR="00066374">
        <w:t xml:space="preserve">t </w:t>
      </w:r>
      <w:r>
        <w:t xml:space="preserve">or included by reference to an external source.  </w:t>
      </w:r>
    </w:p>
    <w:p w14:paraId="1DD506FE" w14:textId="53EA7D5A" w:rsidR="00663329" w:rsidRDefault="00654795" w:rsidP="00FB0C4B">
      <w:r>
        <w:t xml:space="preserve">The Chief Remote Pilot will ensure that all information required to safely conduct an operation is available to all persons working under the authority of the </w:t>
      </w:r>
      <w:proofErr w:type="spellStart"/>
      <w:r>
        <w:t>ReOC</w:t>
      </w:r>
      <w:proofErr w:type="spellEnd"/>
      <w:r>
        <w:t>.  Where online information is used, the Chief Remote Pilot will consider the availability of online connections prior to the authorisation of the operation</w:t>
      </w:r>
      <w:r w:rsidR="00A11B1B">
        <w:t>.</w:t>
      </w:r>
      <w:bookmarkStart w:id="5" w:name="_Toc7613049"/>
      <w:bookmarkStart w:id="6" w:name="_Toc7613121"/>
      <w:bookmarkStart w:id="7" w:name="_Toc7613193"/>
      <w:bookmarkStart w:id="8" w:name="_Toc7613573"/>
      <w:bookmarkStart w:id="9" w:name="_Toc7757449"/>
      <w:bookmarkStart w:id="10" w:name="_Toc7757756"/>
      <w:bookmarkStart w:id="11" w:name="_Toc7758021"/>
      <w:bookmarkStart w:id="12" w:name="_Toc7760744"/>
      <w:bookmarkStart w:id="13" w:name="_Toc7761189"/>
      <w:bookmarkStart w:id="14" w:name="_Toc7761308"/>
      <w:bookmarkStart w:id="15" w:name="_Toc15293144"/>
      <w:bookmarkStart w:id="16" w:name="_Toc7613050"/>
      <w:bookmarkStart w:id="17" w:name="_Toc7613122"/>
      <w:bookmarkStart w:id="18" w:name="_Toc7613194"/>
      <w:bookmarkStart w:id="19" w:name="_Toc7613574"/>
      <w:bookmarkStart w:id="20" w:name="_Toc7757450"/>
      <w:bookmarkStart w:id="21" w:name="_Toc7757757"/>
      <w:bookmarkStart w:id="22" w:name="_Toc7758022"/>
      <w:bookmarkStart w:id="23" w:name="_Toc7760745"/>
      <w:bookmarkStart w:id="24" w:name="_Toc7761190"/>
      <w:bookmarkStart w:id="25" w:name="_Toc7761309"/>
      <w:bookmarkStart w:id="26" w:name="_Toc15293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5D7CC6C" w14:textId="77777777" w:rsidR="009C0A71" w:rsidRPr="00663329" w:rsidRDefault="009C0A71" w:rsidP="00FB0C4B">
      <w:pPr>
        <w:rPr>
          <w:vanish/>
          <w:sz w:val="32"/>
          <w:szCs w:val="32"/>
        </w:rPr>
      </w:pPr>
    </w:p>
    <w:p w14:paraId="661F160C" w14:textId="14202BB1" w:rsidR="00233D6C" w:rsidRDefault="00654795" w:rsidP="00FB0C4B">
      <w:pPr>
        <w:pStyle w:val="Heading2"/>
      </w:pPr>
      <w:bookmarkStart w:id="27" w:name="_Toc127046022"/>
      <w:r>
        <w:t>Distribution Control</w:t>
      </w:r>
      <w:bookmarkEnd w:id="27"/>
    </w:p>
    <w:p w14:paraId="661F160D" w14:textId="4882115F" w:rsidR="00233D6C" w:rsidRDefault="00654795" w:rsidP="00FB0C4B">
      <w:bookmarkStart w:id="28" w:name="_3znysh7" w:colFirst="0" w:colLast="0"/>
      <w:bookmarkEnd w:id="28"/>
      <w:r>
        <w:t xml:space="preserve">The Chief Remote Pilot shall annually review the contents of this document to ensure the relevance and currency of all procedures. A record of the review shall be made in the revision log of the Chief Remote Pilot’s copy of the manual indicating that the review has been completed and indicating whether any amendments were required </w:t>
      </w:r>
      <w:proofErr w:type="gramStart"/>
      <w:r>
        <w:t>as a result of</w:t>
      </w:r>
      <w:proofErr w:type="gramEnd"/>
      <w:r>
        <w:t xml:space="preserve"> the review. </w:t>
      </w:r>
    </w:p>
    <w:p w14:paraId="661F160E" w14:textId="4D660938" w:rsidR="00233D6C" w:rsidRDefault="00654795" w:rsidP="00FB0C4B">
      <w:pPr>
        <w:pStyle w:val="Heading2"/>
      </w:pPr>
      <w:bookmarkStart w:id="29" w:name="_Toc127046023"/>
      <w:r>
        <w:t>Amendment Procedure</w:t>
      </w:r>
      <w:bookmarkEnd w:id="29"/>
    </w:p>
    <w:p w14:paraId="661F160F" w14:textId="77777777" w:rsidR="00233D6C" w:rsidRDefault="00654795" w:rsidP="00FB0C4B">
      <w:r>
        <w:t xml:space="preserve">This is a living document that contains procedures and information relevant to the safe operation of RPAS.  The procedures and information detailed will be approved and controlled by the Chief Remote Pilot.  Persons working under the authority of this </w:t>
      </w:r>
      <w:proofErr w:type="spellStart"/>
      <w:r>
        <w:t>ReOC</w:t>
      </w:r>
      <w:proofErr w:type="spellEnd"/>
      <w:r>
        <w:t xml:space="preserve"> will be advised of any changes to this document, including the inclusion of any new procedure or information.</w:t>
      </w:r>
    </w:p>
    <w:p w14:paraId="661F1610" w14:textId="77777777" w:rsidR="00233D6C" w:rsidRDefault="00654795" w:rsidP="00FB0C4B">
      <w:r>
        <w:t>Where in the light of operating experience, errors are found in procedures or information these deficiencies will be reported to the Chief Remote Pilot.</w:t>
      </w:r>
    </w:p>
    <w:p w14:paraId="661F1611" w14:textId="77777777" w:rsidR="00233D6C" w:rsidRDefault="00654795" w:rsidP="00FB0C4B">
      <w:bookmarkStart w:id="30" w:name="_tyjcwt" w:colFirst="0" w:colLast="0"/>
      <w:bookmarkEnd w:id="30"/>
      <w:r>
        <w:lastRenderedPageBreak/>
        <w:t>Unless otherwise directed by CASA, all changes to this document will be accepted and approved by the Chief Remote Pilot.</w:t>
      </w:r>
    </w:p>
    <w:p w14:paraId="661F1612" w14:textId="25B6B959" w:rsidR="00233D6C" w:rsidRDefault="00654795" w:rsidP="00FB0C4B">
      <w:pPr>
        <w:pStyle w:val="Heading2"/>
      </w:pPr>
      <w:bookmarkStart w:id="31" w:name="_Toc127046024"/>
      <w:r>
        <w:t>Revision Log</w:t>
      </w:r>
      <w:bookmarkEnd w:id="31"/>
    </w:p>
    <w:tbl>
      <w:tblPr>
        <w:tblStyle w:val="a0"/>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30"/>
        <w:gridCol w:w="1350"/>
        <w:gridCol w:w="4860"/>
        <w:gridCol w:w="2160"/>
      </w:tblGrid>
      <w:tr w:rsidR="001B1E92" w14:paraId="772574D1" w14:textId="77777777" w:rsidTr="008C4C76">
        <w:trPr>
          <w:trHeight w:val="638"/>
        </w:trPr>
        <w:tc>
          <w:tcPr>
            <w:tcW w:w="1530" w:type="dxa"/>
            <w:shd w:val="clear" w:color="auto" w:fill="548DD4" w:themeFill="text2" w:themeFillTint="99"/>
            <w:vAlign w:val="center"/>
          </w:tcPr>
          <w:p w14:paraId="17753E8E" w14:textId="77777777" w:rsidR="001B1E92" w:rsidRPr="001440C4" w:rsidRDefault="001B1E92" w:rsidP="008C4C76">
            <w:pPr>
              <w:spacing w:after="0"/>
              <w:jc w:val="center"/>
              <w:rPr>
                <w:b/>
                <w:bCs/>
                <w:color w:val="FFFFFF" w:themeColor="background1"/>
              </w:rPr>
            </w:pPr>
            <w:bookmarkStart w:id="32" w:name="_1t3h5sf" w:colFirst="0" w:colLast="0"/>
            <w:bookmarkEnd w:id="32"/>
            <w:r w:rsidRPr="001440C4">
              <w:rPr>
                <w:b/>
                <w:bCs/>
                <w:color w:val="FFFFFF" w:themeColor="background1"/>
              </w:rPr>
              <w:t>Issue Date</w:t>
            </w:r>
          </w:p>
        </w:tc>
        <w:tc>
          <w:tcPr>
            <w:tcW w:w="1350" w:type="dxa"/>
            <w:shd w:val="clear" w:color="auto" w:fill="548DD4" w:themeFill="text2" w:themeFillTint="99"/>
            <w:vAlign w:val="center"/>
          </w:tcPr>
          <w:p w14:paraId="07ED943F" w14:textId="6BA5125F" w:rsidR="001B1E92" w:rsidRPr="001440C4" w:rsidRDefault="001B1E92" w:rsidP="008C4C76">
            <w:pPr>
              <w:spacing w:after="0"/>
              <w:jc w:val="center"/>
              <w:rPr>
                <w:b/>
                <w:bCs/>
                <w:color w:val="FFFFFF" w:themeColor="background1"/>
              </w:rPr>
            </w:pPr>
            <w:r w:rsidRPr="001440C4">
              <w:rPr>
                <w:b/>
                <w:bCs/>
                <w:color w:val="FFFFFF" w:themeColor="background1"/>
              </w:rPr>
              <w:t xml:space="preserve">Affected </w:t>
            </w:r>
            <w:r w:rsidR="00943B15">
              <w:rPr>
                <w:b/>
                <w:bCs/>
                <w:color w:val="FFFFFF" w:themeColor="background1"/>
              </w:rPr>
              <w:t>S</w:t>
            </w:r>
            <w:r w:rsidRPr="001440C4">
              <w:rPr>
                <w:b/>
                <w:bCs/>
                <w:color w:val="FFFFFF" w:themeColor="background1"/>
              </w:rPr>
              <w:t>ections</w:t>
            </w:r>
          </w:p>
        </w:tc>
        <w:tc>
          <w:tcPr>
            <w:tcW w:w="4860" w:type="dxa"/>
            <w:shd w:val="clear" w:color="auto" w:fill="548DD4" w:themeFill="text2" w:themeFillTint="99"/>
            <w:vAlign w:val="center"/>
          </w:tcPr>
          <w:p w14:paraId="405CF361" w14:textId="3DCBEAF2" w:rsidR="001B1E92" w:rsidRPr="001440C4" w:rsidRDefault="001B1E92" w:rsidP="008C4C76">
            <w:pPr>
              <w:spacing w:after="0"/>
              <w:jc w:val="center"/>
              <w:rPr>
                <w:b/>
                <w:bCs/>
                <w:color w:val="FFFFFF" w:themeColor="background1"/>
              </w:rPr>
            </w:pPr>
            <w:r w:rsidRPr="001440C4">
              <w:rPr>
                <w:b/>
                <w:bCs/>
                <w:color w:val="FFFFFF" w:themeColor="background1"/>
              </w:rPr>
              <w:t xml:space="preserve">Summary of </w:t>
            </w:r>
            <w:r w:rsidR="00943B15">
              <w:rPr>
                <w:b/>
                <w:bCs/>
                <w:color w:val="FFFFFF" w:themeColor="background1"/>
              </w:rPr>
              <w:t>R</w:t>
            </w:r>
            <w:r w:rsidRPr="001440C4">
              <w:rPr>
                <w:b/>
                <w:bCs/>
                <w:color w:val="FFFFFF" w:themeColor="background1"/>
              </w:rPr>
              <w:t>evision</w:t>
            </w:r>
          </w:p>
        </w:tc>
        <w:tc>
          <w:tcPr>
            <w:tcW w:w="2160" w:type="dxa"/>
            <w:shd w:val="clear" w:color="auto" w:fill="548DD4" w:themeFill="text2" w:themeFillTint="99"/>
            <w:vAlign w:val="center"/>
          </w:tcPr>
          <w:p w14:paraId="48F19672" w14:textId="4D8A06DE" w:rsidR="001B1E92" w:rsidRPr="001440C4" w:rsidRDefault="001B1E92" w:rsidP="008C4C76">
            <w:pPr>
              <w:spacing w:after="0"/>
              <w:jc w:val="center"/>
              <w:rPr>
                <w:b/>
                <w:bCs/>
                <w:color w:val="FFFFFF" w:themeColor="background1"/>
              </w:rPr>
            </w:pPr>
            <w:r w:rsidRPr="001440C4">
              <w:rPr>
                <w:b/>
                <w:bCs/>
                <w:color w:val="FFFFFF" w:themeColor="background1"/>
              </w:rPr>
              <w:t xml:space="preserve">Authorised </w:t>
            </w:r>
            <w:r w:rsidR="00943B15">
              <w:rPr>
                <w:b/>
                <w:bCs/>
                <w:color w:val="FFFFFF" w:themeColor="background1"/>
              </w:rPr>
              <w:t>B</w:t>
            </w:r>
            <w:r w:rsidRPr="001440C4">
              <w:rPr>
                <w:b/>
                <w:bCs/>
                <w:color w:val="FFFFFF" w:themeColor="background1"/>
              </w:rPr>
              <w:t>y</w:t>
            </w:r>
          </w:p>
        </w:tc>
      </w:tr>
      <w:tr w:rsidR="001B1E92" w14:paraId="6C56F5D2" w14:textId="77777777" w:rsidTr="008C4C76">
        <w:trPr>
          <w:trHeight w:val="458"/>
        </w:trPr>
        <w:tc>
          <w:tcPr>
            <w:tcW w:w="1530" w:type="dxa"/>
            <w:vAlign w:val="center"/>
          </w:tcPr>
          <w:p w14:paraId="72FF7B38" w14:textId="446E05A8" w:rsidR="001B1E92" w:rsidRPr="00C83028" w:rsidRDefault="00391BF2" w:rsidP="008C4C76">
            <w:pPr>
              <w:spacing w:after="0"/>
              <w:jc w:val="center"/>
            </w:pPr>
            <w:r>
              <w:fldChar w:fldCharType="begin"/>
            </w:r>
            <w:r>
              <w:instrText xml:space="preserve"> DOCPROPERTY  IssueDate  \* MERGEFORMAT </w:instrText>
            </w:r>
            <w:r>
              <w:fldChar w:fldCharType="separate"/>
            </w:r>
            <w:r>
              <w:t>&lt;</w:t>
            </w:r>
            <w:proofErr w:type="spellStart"/>
            <w:r>
              <w:t>IssueDate</w:t>
            </w:r>
            <w:proofErr w:type="spellEnd"/>
            <w:r>
              <w:t>&gt;</w:t>
            </w:r>
            <w:r>
              <w:fldChar w:fldCharType="end"/>
            </w:r>
          </w:p>
        </w:tc>
        <w:tc>
          <w:tcPr>
            <w:tcW w:w="1350" w:type="dxa"/>
            <w:vAlign w:val="center"/>
          </w:tcPr>
          <w:p w14:paraId="4E2718F1" w14:textId="77777777" w:rsidR="001B1E92" w:rsidRDefault="001B1E92" w:rsidP="008C4C76">
            <w:pPr>
              <w:spacing w:after="0"/>
              <w:jc w:val="center"/>
            </w:pPr>
            <w:r>
              <w:t>All</w:t>
            </w:r>
          </w:p>
        </w:tc>
        <w:tc>
          <w:tcPr>
            <w:tcW w:w="4860" w:type="dxa"/>
            <w:vAlign w:val="center"/>
          </w:tcPr>
          <w:p w14:paraId="4CF4AA4B" w14:textId="77777777" w:rsidR="001B1E92" w:rsidRDefault="001B1E92" w:rsidP="008C4C76">
            <w:pPr>
              <w:spacing w:after="0"/>
              <w:jc w:val="center"/>
            </w:pPr>
            <w:r>
              <w:t>Initial issue based on CASA template</w:t>
            </w:r>
          </w:p>
        </w:tc>
        <w:tc>
          <w:tcPr>
            <w:tcW w:w="2160" w:type="dxa"/>
            <w:vAlign w:val="center"/>
          </w:tcPr>
          <w:p w14:paraId="6135E9CB" w14:textId="4FA53BAD" w:rsidR="001B1E92" w:rsidRPr="006640DE" w:rsidRDefault="00391BF2" w:rsidP="008C4C76">
            <w:pPr>
              <w:spacing w:after="0"/>
              <w:jc w:val="center"/>
            </w:pPr>
            <w:r>
              <w:fldChar w:fldCharType="begin"/>
            </w:r>
            <w:r>
              <w:instrText xml:space="preserve"> DOCPROPERTY  CRPName  \* MERGEFORMAT </w:instrText>
            </w:r>
            <w:r>
              <w:fldChar w:fldCharType="separate"/>
            </w:r>
            <w:r>
              <w:t>&lt;</w:t>
            </w:r>
            <w:proofErr w:type="spellStart"/>
            <w:r>
              <w:t>CRPName</w:t>
            </w:r>
            <w:proofErr w:type="spellEnd"/>
            <w:r>
              <w:t>&gt;</w:t>
            </w:r>
            <w:r>
              <w:fldChar w:fldCharType="end"/>
            </w:r>
          </w:p>
        </w:tc>
      </w:tr>
      <w:tr w:rsidR="001B1E92" w14:paraId="71F87DD6" w14:textId="77777777" w:rsidTr="008C4C76">
        <w:trPr>
          <w:trHeight w:val="431"/>
        </w:trPr>
        <w:tc>
          <w:tcPr>
            <w:tcW w:w="1530" w:type="dxa"/>
            <w:vAlign w:val="center"/>
          </w:tcPr>
          <w:p w14:paraId="5F217AC3" w14:textId="2E45388B" w:rsidR="001B1E92" w:rsidRDefault="00391BF2" w:rsidP="008C4C76">
            <w:pPr>
              <w:spacing w:after="0"/>
              <w:jc w:val="center"/>
            </w:pPr>
            <w:r>
              <w:fldChar w:fldCharType="begin"/>
            </w:r>
            <w:r>
              <w:instrText xml:space="preserve"> DOCPROPERTY  IssueDate  \* MERGEFORMAT </w:instrText>
            </w:r>
            <w:r>
              <w:fldChar w:fldCharType="separate"/>
            </w:r>
            <w:r>
              <w:t>&lt;</w:t>
            </w:r>
            <w:proofErr w:type="spellStart"/>
            <w:r>
              <w:t>IssueDate</w:t>
            </w:r>
            <w:proofErr w:type="spellEnd"/>
            <w:r>
              <w:t>&gt;</w:t>
            </w:r>
            <w:r>
              <w:fldChar w:fldCharType="end"/>
            </w:r>
          </w:p>
        </w:tc>
        <w:tc>
          <w:tcPr>
            <w:tcW w:w="1350" w:type="dxa"/>
            <w:vAlign w:val="center"/>
          </w:tcPr>
          <w:p w14:paraId="226F8640" w14:textId="77777777" w:rsidR="001B1E92" w:rsidRDefault="001B1E92" w:rsidP="008C4C76">
            <w:pPr>
              <w:spacing w:after="0"/>
              <w:jc w:val="center"/>
            </w:pPr>
            <w:r>
              <w:t>All</w:t>
            </w:r>
          </w:p>
        </w:tc>
        <w:tc>
          <w:tcPr>
            <w:tcW w:w="4860" w:type="dxa"/>
            <w:vAlign w:val="center"/>
          </w:tcPr>
          <w:p w14:paraId="2B7DFEF2" w14:textId="77777777" w:rsidR="001B1E92" w:rsidRDefault="001B1E92" w:rsidP="008C4C76">
            <w:pPr>
              <w:spacing w:after="0"/>
              <w:jc w:val="center"/>
            </w:pPr>
            <w:r>
              <w:t>Updated to reflect use of FlyFreely software</w:t>
            </w:r>
          </w:p>
        </w:tc>
        <w:tc>
          <w:tcPr>
            <w:tcW w:w="2160" w:type="dxa"/>
            <w:vAlign w:val="center"/>
          </w:tcPr>
          <w:p w14:paraId="1BAA5E83" w14:textId="036AD6AE" w:rsidR="001B1E92" w:rsidRPr="006640DE" w:rsidRDefault="00391BF2" w:rsidP="008C4C76">
            <w:pPr>
              <w:spacing w:after="0"/>
              <w:jc w:val="center"/>
            </w:pPr>
            <w:r>
              <w:fldChar w:fldCharType="begin"/>
            </w:r>
            <w:r>
              <w:instrText xml:space="preserve"> DOCPROPERTY  CRPName  \* MERGEFORMAT </w:instrText>
            </w:r>
            <w:r>
              <w:fldChar w:fldCharType="separate"/>
            </w:r>
            <w:r>
              <w:t>&lt;</w:t>
            </w:r>
            <w:proofErr w:type="spellStart"/>
            <w:r>
              <w:t>CRPName</w:t>
            </w:r>
            <w:proofErr w:type="spellEnd"/>
            <w:r>
              <w:t>&gt;</w:t>
            </w:r>
            <w:r>
              <w:fldChar w:fldCharType="end"/>
            </w:r>
          </w:p>
        </w:tc>
      </w:tr>
      <w:tr w:rsidR="001B1E92" w14:paraId="4B685B7C" w14:textId="77777777" w:rsidTr="008C4C76">
        <w:trPr>
          <w:trHeight w:val="431"/>
        </w:trPr>
        <w:tc>
          <w:tcPr>
            <w:tcW w:w="1530" w:type="dxa"/>
            <w:vAlign w:val="center"/>
          </w:tcPr>
          <w:p w14:paraId="65006810" w14:textId="77777777" w:rsidR="001B1E92" w:rsidRDefault="001B1E92" w:rsidP="008C4C76">
            <w:pPr>
              <w:spacing w:after="0"/>
              <w:jc w:val="center"/>
            </w:pPr>
          </w:p>
        </w:tc>
        <w:tc>
          <w:tcPr>
            <w:tcW w:w="1350" w:type="dxa"/>
            <w:vAlign w:val="center"/>
          </w:tcPr>
          <w:p w14:paraId="5BA50840" w14:textId="77777777" w:rsidR="001B1E92" w:rsidRDefault="001B1E92" w:rsidP="008C4C76">
            <w:pPr>
              <w:spacing w:after="0"/>
              <w:jc w:val="center"/>
            </w:pPr>
          </w:p>
        </w:tc>
        <w:tc>
          <w:tcPr>
            <w:tcW w:w="4860" w:type="dxa"/>
            <w:vAlign w:val="center"/>
          </w:tcPr>
          <w:p w14:paraId="653A624E" w14:textId="77777777" w:rsidR="001B1E92" w:rsidRDefault="001B1E92" w:rsidP="008C4C76">
            <w:pPr>
              <w:spacing w:after="0"/>
              <w:jc w:val="center"/>
            </w:pPr>
          </w:p>
        </w:tc>
        <w:tc>
          <w:tcPr>
            <w:tcW w:w="2160" w:type="dxa"/>
            <w:vAlign w:val="center"/>
          </w:tcPr>
          <w:p w14:paraId="0BDA2920" w14:textId="77777777" w:rsidR="001B1E92" w:rsidRPr="006640DE" w:rsidRDefault="001B1E92" w:rsidP="008C4C76">
            <w:pPr>
              <w:spacing w:after="0"/>
              <w:jc w:val="center"/>
            </w:pPr>
          </w:p>
        </w:tc>
      </w:tr>
      <w:tr w:rsidR="001B1E92" w14:paraId="50CC7E9D" w14:textId="77777777" w:rsidTr="008C4C76">
        <w:trPr>
          <w:trHeight w:val="440"/>
        </w:trPr>
        <w:tc>
          <w:tcPr>
            <w:tcW w:w="1530" w:type="dxa"/>
            <w:vAlign w:val="center"/>
          </w:tcPr>
          <w:p w14:paraId="7D8A79FC" w14:textId="77777777" w:rsidR="001B1E92" w:rsidRDefault="001B1E92" w:rsidP="008C4C76">
            <w:pPr>
              <w:spacing w:after="0"/>
              <w:jc w:val="center"/>
            </w:pPr>
          </w:p>
        </w:tc>
        <w:tc>
          <w:tcPr>
            <w:tcW w:w="1350" w:type="dxa"/>
            <w:vAlign w:val="center"/>
          </w:tcPr>
          <w:p w14:paraId="4476C5DD" w14:textId="77777777" w:rsidR="001B1E92" w:rsidRDefault="001B1E92" w:rsidP="008C4C76">
            <w:pPr>
              <w:spacing w:after="0"/>
              <w:jc w:val="center"/>
            </w:pPr>
          </w:p>
        </w:tc>
        <w:tc>
          <w:tcPr>
            <w:tcW w:w="4860" w:type="dxa"/>
            <w:vAlign w:val="center"/>
          </w:tcPr>
          <w:p w14:paraId="1B9178F1" w14:textId="77777777" w:rsidR="001B1E92" w:rsidRDefault="001B1E92" w:rsidP="008C4C76">
            <w:pPr>
              <w:spacing w:after="0"/>
              <w:jc w:val="center"/>
            </w:pPr>
          </w:p>
        </w:tc>
        <w:tc>
          <w:tcPr>
            <w:tcW w:w="2160" w:type="dxa"/>
            <w:vAlign w:val="center"/>
          </w:tcPr>
          <w:p w14:paraId="36D97E3B" w14:textId="77777777" w:rsidR="001B1E92" w:rsidRDefault="001B1E92" w:rsidP="008C4C76">
            <w:pPr>
              <w:spacing w:after="0"/>
              <w:jc w:val="center"/>
            </w:pPr>
          </w:p>
        </w:tc>
      </w:tr>
      <w:tr w:rsidR="001B1E92" w14:paraId="60F765A4" w14:textId="77777777" w:rsidTr="008C4C76">
        <w:trPr>
          <w:trHeight w:val="440"/>
        </w:trPr>
        <w:tc>
          <w:tcPr>
            <w:tcW w:w="1530" w:type="dxa"/>
            <w:vAlign w:val="center"/>
          </w:tcPr>
          <w:p w14:paraId="50223D6D" w14:textId="77777777" w:rsidR="001B1E92" w:rsidRDefault="001B1E92" w:rsidP="008C4C76">
            <w:pPr>
              <w:spacing w:after="0"/>
              <w:jc w:val="center"/>
            </w:pPr>
          </w:p>
        </w:tc>
        <w:tc>
          <w:tcPr>
            <w:tcW w:w="1350" w:type="dxa"/>
            <w:vAlign w:val="center"/>
          </w:tcPr>
          <w:p w14:paraId="4C9B6A1F" w14:textId="77777777" w:rsidR="001B1E92" w:rsidRDefault="001B1E92" w:rsidP="008C4C76">
            <w:pPr>
              <w:spacing w:after="0"/>
              <w:jc w:val="center"/>
            </w:pPr>
          </w:p>
        </w:tc>
        <w:tc>
          <w:tcPr>
            <w:tcW w:w="4860" w:type="dxa"/>
            <w:vAlign w:val="center"/>
          </w:tcPr>
          <w:p w14:paraId="0142F3D8" w14:textId="77777777" w:rsidR="001B1E92" w:rsidRDefault="001B1E92" w:rsidP="008C4C76">
            <w:pPr>
              <w:spacing w:after="0"/>
              <w:jc w:val="center"/>
            </w:pPr>
          </w:p>
        </w:tc>
        <w:tc>
          <w:tcPr>
            <w:tcW w:w="2160" w:type="dxa"/>
            <w:vAlign w:val="center"/>
          </w:tcPr>
          <w:p w14:paraId="00914B03" w14:textId="77777777" w:rsidR="001B1E92" w:rsidRDefault="001B1E92" w:rsidP="008C4C76">
            <w:pPr>
              <w:spacing w:after="0"/>
              <w:jc w:val="center"/>
            </w:pPr>
          </w:p>
        </w:tc>
      </w:tr>
      <w:tr w:rsidR="001B1E92" w14:paraId="3982D825" w14:textId="77777777" w:rsidTr="008C4C76">
        <w:trPr>
          <w:trHeight w:val="440"/>
        </w:trPr>
        <w:tc>
          <w:tcPr>
            <w:tcW w:w="1530" w:type="dxa"/>
            <w:vAlign w:val="center"/>
          </w:tcPr>
          <w:p w14:paraId="0E0328B9" w14:textId="77777777" w:rsidR="001B1E92" w:rsidRDefault="001B1E92" w:rsidP="008C4C76">
            <w:pPr>
              <w:spacing w:after="0"/>
              <w:jc w:val="center"/>
            </w:pPr>
          </w:p>
        </w:tc>
        <w:tc>
          <w:tcPr>
            <w:tcW w:w="1350" w:type="dxa"/>
            <w:vAlign w:val="center"/>
          </w:tcPr>
          <w:p w14:paraId="2A3DE7CC" w14:textId="77777777" w:rsidR="001B1E92" w:rsidRDefault="001B1E92" w:rsidP="008C4C76">
            <w:pPr>
              <w:spacing w:after="0"/>
              <w:jc w:val="center"/>
            </w:pPr>
          </w:p>
        </w:tc>
        <w:tc>
          <w:tcPr>
            <w:tcW w:w="4860" w:type="dxa"/>
            <w:vAlign w:val="center"/>
          </w:tcPr>
          <w:p w14:paraId="23F2457E" w14:textId="77777777" w:rsidR="001B1E92" w:rsidRDefault="001B1E92" w:rsidP="008C4C76">
            <w:pPr>
              <w:spacing w:after="0"/>
              <w:jc w:val="center"/>
            </w:pPr>
          </w:p>
        </w:tc>
        <w:tc>
          <w:tcPr>
            <w:tcW w:w="2160" w:type="dxa"/>
            <w:vAlign w:val="center"/>
          </w:tcPr>
          <w:p w14:paraId="2060B816" w14:textId="77777777" w:rsidR="001B1E92" w:rsidRDefault="001B1E92" w:rsidP="008C4C76">
            <w:pPr>
              <w:spacing w:after="0"/>
              <w:jc w:val="center"/>
            </w:pPr>
          </w:p>
        </w:tc>
      </w:tr>
    </w:tbl>
    <w:p w14:paraId="579C04E9" w14:textId="77777777" w:rsidR="001B1E92" w:rsidRDefault="001B1E92" w:rsidP="00FB0C4B"/>
    <w:p w14:paraId="661F1638" w14:textId="77777777" w:rsidR="00233D6C" w:rsidRDefault="00654795" w:rsidP="00FB0C4B">
      <w:pPr>
        <w:rPr>
          <w:color w:val="1F497D"/>
          <w:sz w:val="32"/>
          <w:szCs w:val="32"/>
        </w:rPr>
      </w:pPr>
      <w:r>
        <w:br w:type="page"/>
      </w:r>
    </w:p>
    <w:p w14:paraId="661F1639" w14:textId="50A7E792" w:rsidR="00233D6C" w:rsidRDefault="00F6182E">
      <w:pPr>
        <w:pStyle w:val="Heading1"/>
        <w:numPr>
          <w:ilvl w:val="0"/>
          <w:numId w:val="35"/>
        </w:numPr>
      </w:pPr>
      <w:bookmarkStart w:id="33" w:name="_Toc127046025"/>
      <w:r>
        <w:lastRenderedPageBreak/>
        <w:t>COMPANY PROCEDURES</w:t>
      </w:r>
      <w:bookmarkEnd w:id="33"/>
    </w:p>
    <w:p w14:paraId="661F163A" w14:textId="2FBD2ED4" w:rsidR="00233D6C" w:rsidRPr="00A27B80" w:rsidRDefault="00587B2E" w:rsidP="001B1E92">
      <w:pPr>
        <w:pStyle w:val="Heading2"/>
      </w:pPr>
      <w:bookmarkStart w:id="34" w:name="_Toc7514827"/>
      <w:bookmarkStart w:id="35" w:name="_Toc7601347"/>
      <w:bookmarkStart w:id="36" w:name="_Toc7603476"/>
      <w:bookmarkStart w:id="37" w:name="_Toc7603644"/>
      <w:bookmarkStart w:id="38" w:name="_Toc7603706"/>
      <w:bookmarkStart w:id="39" w:name="_Toc7604479"/>
      <w:bookmarkStart w:id="40" w:name="_Toc7604544"/>
      <w:bookmarkStart w:id="41" w:name="_Toc7605766"/>
      <w:bookmarkStart w:id="42" w:name="_Toc7613055"/>
      <w:bookmarkStart w:id="43" w:name="_Toc7613127"/>
      <w:bookmarkStart w:id="44" w:name="_Toc7613199"/>
      <w:bookmarkStart w:id="45" w:name="_Toc7613579"/>
      <w:bookmarkStart w:id="46" w:name="_Toc7757455"/>
      <w:bookmarkStart w:id="47" w:name="_Toc7757762"/>
      <w:bookmarkStart w:id="48" w:name="_Toc7758027"/>
      <w:bookmarkStart w:id="49" w:name="_Toc7760750"/>
      <w:bookmarkStart w:id="50" w:name="_Toc7761195"/>
      <w:bookmarkStart w:id="51" w:name="_Toc7761314"/>
      <w:bookmarkStart w:id="52" w:name="_Toc15293150"/>
      <w:bookmarkStart w:id="53" w:name="_Toc15313942"/>
      <w:bookmarkStart w:id="54" w:name="_Toc12704602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A27B80">
        <w:t>Normal Procedures</w:t>
      </w:r>
      <w:bookmarkEnd w:id="54"/>
    </w:p>
    <w:p w14:paraId="5E57B2A5" w14:textId="6D5BF5CB" w:rsidR="00BA5E4C" w:rsidRPr="00D65A35" w:rsidRDefault="00BA5E4C" w:rsidP="00FB0C4B">
      <w:pPr>
        <w:pStyle w:val="Heading3"/>
      </w:pPr>
      <w:bookmarkStart w:id="55" w:name="_17dp8vu" w:colFirst="0" w:colLast="0"/>
      <w:bookmarkStart w:id="56" w:name="_Toc127046027"/>
      <w:bookmarkEnd w:id="55"/>
      <w:r w:rsidRPr="00A27B80">
        <w:t>General Requirements</w:t>
      </w:r>
      <w:bookmarkEnd w:id="56"/>
    </w:p>
    <w:p w14:paraId="656D426D" w14:textId="6B60DC5A" w:rsidR="00BA5E4C" w:rsidRPr="00C47D92" w:rsidRDefault="00BA5E4C" w:rsidP="00FB0C4B">
      <w:r w:rsidRPr="00D65A35">
        <w:t xml:space="preserve">All operations conducted under the authority of </w:t>
      </w:r>
      <w:r w:rsidR="00000000">
        <w:fldChar w:fldCharType="begin"/>
      </w:r>
      <w:r w:rsidR="00000000">
        <w:instrText xml:space="preserve"> DOCPROPERTY  OperatorName  \* MERGEFORMAT </w:instrText>
      </w:r>
      <w:r w:rsidR="00000000">
        <w:fldChar w:fldCharType="separate"/>
      </w:r>
      <w:r w:rsidR="001153E4">
        <w:t>&lt;</w:t>
      </w:r>
      <w:proofErr w:type="spellStart"/>
      <w:r w:rsidR="001153E4">
        <w:t>OperatorName</w:t>
      </w:r>
      <w:proofErr w:type="spellEnd"/>
      <w:r w:rsidR="001153E4">
        <w:t>&gt;</w:t>
      </w:r>
      <w:r w:rsidR="00000000">
        <w:fldChar w:fldCharType="end"/>
      </w:r>
      <w:r w:rsidR="00AC5E8F">
        <w:t>’s</w:t>
      </w:r>
      <w:r w:rsidRPr="00D65A35">
        <w:t xml:space="preserve"> </w:t>
      </w:r>
      <w:r>
        <w:t>Remote Operator Certificate</w:t>
      </w:r>
      <w:r w:rsidRPr="00C47D92">
        <w:t xml:space="preserve"> must be in accordance with the </w:t>
      </w:r>
      <w:r w:rsidR="00000000">
        <w:fldChar w:fldCharType="begin"/>
      </w:r>
      <w:r w:rsidR="00000000">
        <w:instrText xml:space="preserve"> DOCPROPERTY  OperatorName  \* MERGEFORMAT </w:instrText>
      </w:r>
      <w:r w:rsidR="00000000">
        <w:fldChar w:fldCharType="separate"/>
      </w:r>
      <w:r w:rsidR="001153E4">
        <w:t>&lt;</w:t>
      </w:r>
      <w:proofErr w:type="spellStart"/>
      <w:r w:rsidR="001153E4">
        <w:t>OperatorName</w:t>
      </w:r>
      <w:proofErr w:type="spellEnd"/>
      <w:r w:rsidR="001153E4">
        <w:t>&gt;</w:t>
      </w:r>
      <w:r w:rsidR="00000000">
        <w:fldChar w:fldCharType="end"/>
      </w:r>
      <w:r w:rsidR="00AC5E8F">
        <w:t>’s</w:t>
      </w:r>
      <w:r w:rsidR="00D65A35" w:rsidRPr="00D65A35">
        <w:t xml:space="preserve"> </w:t>
      </w:r>
      <w:r w:rsidRPr="00C47D92">
        <w:t>Remotely Piloted Aircraft Operations Manual, RPAS Manufacturer Manuals,</w:t>
      </w:r>
      <w:r w:rsidR="007276D2">
        <w:t xml:space="preserve"> </w:t>
      </w:r>
      <w:r w:rsidR="00000000">
        <w:fldChar w:fldCharType="begin"/>
      </w:r>
      <w:r w:rsidR="00000000">
        <w:instrText xml:space="preserve"> DOCPROPERTY  OperatorName  \* MERGEFORMAT </w:instrText>
      </w:r>
      <w:r w:rsidR="00000000">
        <w:fldChar w:fldCharType="separate"/>
      </w:r>
      <w:r w:rsidR="001153E4">
        <w:t>&lt;</w:t>
      </w:r>
      <w:proofErr w:type="spellStart"/>
      <w:r w:rsidR="001153E4">
        <w:t>OperatorName</w:t>
      </w:r>
      <w:proofErr w:type="spellEnd"/>
      <w:r w:rsidR="001153E4">
        <w:t>&gt;</w:t>
      </w:r>
      <w:r w:rsidR="00000000">
        <w:fldChar w:fldCharType="end"/>
      </w:r>
      <w:r w:rsidR="00AC5E8F">
        <w:t>’s</w:t>
      </w:r>
      <w:r w:rsidRPr="00C47D92">
        <w:t xml:space="preserve"> Policies and any applicable legislation. Where a procedure in this library conflicts with the manufacturer’s manual, the manufacturer’s guidelines shall take precedence unless the procedure in this library results in a safer operation. Where a procedure in this library conflicts with legislation, the legislation shall take precedence</w:t>
      </w:r>
      <w:r w:rsidR="001153E4">
        <w:t>.</w:t>
      </w:r>
    </w:p>
    <w:p w14:paraId="2B9A2B50" w14:textId="77777777" w:rsidR="00BA5E4C" w:rsidRPr="00C47D92" w:rsidRDefault="00BA5E4C" w:rsidP="00FB0C4B">
      <w:r w:rsidRPr="00C47D92">
        <w:t>All flights are subject to the following rules:</w:t>
      </w:r>
    </w:p>
    <w:p w14:paraId="547C5C20" w14:textId="77777777" w:rsidR="00BA5E4C" w:rsidRPr="00C47D92" w:rsidRDefault="00BA5E4C" w:rsidP="00FB0C4B">
      <w:pPr>
        <w:pStyle w:val="BulletList"/>
      </w:pPr>
      <w:r w:rsidRPr="00C47D92">
        <w:t xml:space="preserve">Every operation must have prior approval by the Chief Remote </w:t>
      </w:r>
      <w:proofErr w:type="gramStart"/>
      <w:r w:rsidRPr="00C47D92">
        <w:t>Pilot</w:t>
      </w:r>
      <w:r>
        <w:t>;</w:t>
      </w:r>
      <w:proofErr w:type="gramEnd"/>
    </w:p>
    <w:p w14:paraId="41E71D14" w14:textId="1E6BE58A" w:rsidR="00BA5E4C" w:rsidRPr="00C47D92" w:rsidRDefault="00BA5E4C" w:rsidP="00FB0C4B">
      <w:pPr>
        <w:pStyle w:val="BulletList"/>
      </w:pPr>
      <w:r w:rsidRPr="00C47D92">
        <w:t xml:space="preserve">All operators must hold a current </w:t>
      </w:r>
      <w:proofErr w:type="spellStart"/>
      <w:r w:rsidRPr="00C47D92">
        <w:t>RePL</w:t>
      </w:r>
      <w:proofErr w:type="spellEnd"/>
      <w:r w:rsidRPr="00C47D92">
        <w:t xml:space="preserve"> (Remote Pilot’s Licence)</w:t>
      </w:r>
      <w:r w:rsidR="00445293">
        <w:t xml:space="preserve"> or UAV Controller </w:t>
      </w:r>
      <w:proofErr w:type="gramStart"/>
      <w:r w:rsidR="00445293">
        <w:t>Certificate</w:t>
      </w:r>
      <w:r>
        <w:t>;</w:t>
      </w:r>
      <w:proofErr w:type="gramEnd"/>
    </w:p>
    <w:p w14:paraId="5A535FDB" w14:textId="658BAF69" w:rsidR="00BA5E4C" w:rsidRPr="00C47D92" w:rsidRDefault="00BA5E4C" w:rsidP="00FB0C4B">
      <w:pPr>
        <w:pStyle w:val="BulletList"/>
      </w:pPr>
      <w:r w:rsidRPr="00C47D92">
        <w:t xml:space="preserve">RPAS </w:t>
      </w:r>
      <w:r>
        <w:t>must</w:t>
      </w:r>
      <w:r w:rsidRPr="00C47D92">
        <w:t xml:space="preserve"> not be operated </w:t>
      </w:r>
      <w:r w:rsidR="00197127">
        <w:t xml:space="preserve">within </w:t>
      </w:r>
      <w:r w:rsidR="00ED6EB0">
        <w:t>1500m horizontally and 500 feet vertically</w:t>
      </w:r>
      <w:r w:rsidR="00B60229">
        <w:t xml:space="preserve"> of manned</w:t>
      </w:r>
      <w:r w:rsidRPr="00C47D92">
        <w:t xml:space="preserve"> </w:t>
      </w:r>
      <w:proofErr w:type="gramStart"/>
      <w:r w:rsidRPr="00C47D92">
        <w:t>aircraft</w:t>
      </w:r>
      <w:r>
        <w:t>;</w:t>
      </w:r>
      <w:proofErr w:type="gramEnd"/>
    </w:p>
    <w:p w14:paraId="4B913B5C" w14:textId="2FFB6584" w:rsidR="00BA5E4C" w:rsidRPr="00C47D92" w:rsidRDefault="00BA5E4C" w:rsidP="00FB0C4B">
      <w:pPr>
        <w:pStyle w:val="BulletList"/>
      </w:pPr>
      <w:r>
        <w:t xml:space="preserve">The RPA must </w:t>
      </w:r>
      <w:r w:rsidR="00BB7114">
        <w:t>manoeuvre</w:t>
      </w:r>
      <w:r>
        <w:t xml:space="preserve"> clear, d</w:t>
      </w:r>
      <w:r w:rsidRPr="00C47D92">
        <w:t xml:space="preserve">escend and land if any </w:t>
      </w:r>
      <w:r w:rsidR="003B4787">
        <w:t xml:space="preserve">manned </w:t>
      </w:r>
      <w:r w:rsidRPr="00C47D92">
        <w:t xml:space="preserve">aircraft is </w:t>
      </w:r>
      <w:r w:rsidR="003A5CFD">
        <w:t>identified</w:t>
      </w:r>
      <w:r w:rsidRPr="00C47D92">
        <w:t xml:space="preserve"> near the operational </w:t>
      </w:r>
      <w:proofErr w:type="gramStart"/>
      <w:r w:rsidRPr="00C47D92">
        <w:t>area</w:t>
      </w:r>
      <w:r>
        <w:t>;</w:t>
      </w:r>
      <w:proofErr w:type="gramEnd"/>
    </w:p>
    <w:p w14:paraId="1D9F1A5B" w14:textId="77777777" w:rsidR="00BA5E4C" w:rsidRPr="00C47D92" w:rsidRDefault="00BA5E4C" w:rsidP="00FB0C4B">
      <w:pPr>
        <w:pStyle w:val="BulletList"/>
      </w:pPr>
      <w:r>
        <w:t>F</w:t>
      </w:r>
      <w:r w:rsidRPr="00C47D92">
        <w:t xml:space="preserve">lying close to buildings or other obstacles </w:t>
      </w:r>
      <w:r>
        <w:t xml:space="preserve">must be avoided </w:t>
      </w:r>
      <w:r w:rsidRPr="00C47D92">
        <w:t xml:space="preserve">unless essential to the operational </w:t>
      </w:r>
      <w:proofErr w:type="gramStart"/>
      <w:r w:rsidRPr="00C47D92">
        <w:t>task</w:t>
      </w:r>
      <w:r>
        <w:t>;</w:t>
      </w:r>
      <w:proofErr w:type="gramEnd"/>
    </w:p>
    <w:p w14:paraId="7BC2D80B" w14:textId="34D5FAE3" w:rsidR="00BA5E4C" w:rsidRPr="00C47D92" w:rsidRDefault="00BA5E4C" w:rsidP="00FB0C4B">
      <w:pPr>
        <w:pStyle w:val="BulletList"/>
      </w:pPr>
      <w:r>
        <w:t>V</w:t>
      </w:r>
      <w:r w:rsidRPr="00C47D92">
        <w:t>isual line-of-sight (VLOS) with the RPA</w:t>
      </w:r>
      <w:r>
        <w:t xml:space="preserve"> </w:t>
      </w:r>
      <w:r w:rsidR="003A5CFD">
        <w:t xml:space="preserve">must always be </w:t>
      </w:r>
      <w:proofErr w:type="gramStart"/>
      <w:r w:rsidR="003A5CFD">
        <w:t>maintained</w:t>
      </w:r>
      <w:r>
        <w:t>;</w:t>
      </w:r>
      <w:proofErr w:type="gramEnd"/>
    </w:p>
    <w:p w14:paraId="7CE706AB" w14:textId="77777777" w:rsidR="00BA5E4C" w:rsidRPr="00C47D92" w:rsidRDefault="00BA5E4C" w:rsidP="00FB0C4B">
      <w:pPr>
        <w:pStyle w:val="BulletList"/>
      </w:pPr>
      <w:r>
        <w:t>F</w:t>
      </w:r>
      <w:r w:rsidRPr="00C47D92">
        <w:t>ly</w:t>
      </w:r>
      <w:r>
        <w:t>ing</w:t>
      </w:r>
      <w:r w:rsidRPr="00C47D92">
        <w:t xml:space="preserve"> under the influence of alcohol or drugs (including prescription medication)</w:t>
      </w:r>
      <w:r>
        <w:t xml:space="preserve"> is not </w:t>
      </w:r>
      <w:proofErr w:type="gramStart"/>
      <w:r>
        <w:t>permitted;</w:t>
      </w:r>
      <w:proofErr w:type="gramEnd"/>
    </w:p>
    <w:p w14:paraId="45F7C4E2" w14:textId="77777777" w:rsidR="00BA5E4C" w:rsidRPr="00C47D92" w:rsidRDefault="00BA5E4C" w:rsidP="00FB0C4B">
      <w:pPr>
        <w:pStyle w:val="BulletList"/>
      </w:pPr>
      <w:r>
        <w:t>A</w:t>
      </w:r>
      <w:r w:rsidRPr="00C47D92">
        <w:t>nswer</w:t>
      </w:r>
      <w:r>
        <w:t>ing of</w:t>
      </w:r>
      <w:r w:rsidRPr="00C47D92">
        <w:t xml:space="preserve"> phone calls or text messages during flights</w:t>
      </w:r>
      <w:r>
        <w:t xml:space="preserve"> is not </w:t>
      </w:r>
      <w:proofErr w:type="gramStart"/>
      <w:r>
        <w:t>permitted;</w:t>
      </w:r>
      <w:proofErr w:type="gramEnd"/>
    </w:p>
    <w:p w14:paraId="4D48E832" w14:textId="466DBF04" w:rsidR="00BA5E4C" w:rsidRPr="00C47D92" w:rsidRDefault="00BA5E4C" w:rsidP="00FB0C4B">
      <w:pPr>
        <w:pStyle w:val="BulletList"/>
      </w:pPr>
      <w:r>
        <w:t xml:space="preserve">RPA must not be flown </w:t>
      </w:r>
      <w:r w:rsidRPr="00C47D92">
        <w:t>in rain, snow, sleet or wind</w:t>
      </w:r>
      <w:r w:rsidR="00065F27">
        <w:t xml:space="preserve">s in excess of the manufacturer’s </w:t>
      </w:r>
      <w:r w:rsidR="006B1C27">
        <w:t xml:space="preserve">recommended </w:t>
      </w:r>
      <w:proofErr w:type="gramStart"/>
      <w:r w:rsidR="006B1C27">
        <w:t>maximum</w:t>
      </w:r>
      <w:r>
        <w:t>;</w:t>
      </w:r>
      <w:proofErr w:type="gramEnd"/>
    </w:p>
    <w:p w14:paraId="010094B1" w14:textId="77777777" w:rsidR="00BA5E4C" w:rsidRPr="00C47D92" w:rsidRDefault="00BA5E4C" w:rsidP="00FB0C4B">
      <w:pPr>
        <w:pStyle w:val="BulletList"/>
      </w:pPr>
      <w:r>
        <w:t>RPA must n</w:t>
      </w:r>
      <w:r w:rsidRPr="00C47D92">
        <w:t xml:space="preserve">ever </w:t>
      </w:r>
      <w:r>
        <w:t xml:space="preserve">be flown </w:t>
      </w:r>
      <w:r w:rsidRPr="00C47D92">
        <w:t xml:space="preserve">within 15m of people or animals (note that flights within 30m require special approval, written consent and </w:t>
      </w:r>
      <w:r>
        <w:t>adherence</w:t>
      </w:r>
      <w:r w:rsidRPr="00C47D92">
        <w:t xml:space="preserve"> t</w:t>
      </w:r>
      <w:r>
        <w:t>o</w:t>
      </w:r>
      <w:r w:rsidRPr="00C47D92">
        <w:t xml:space="preserve"> specialized procedure</w:t>
      </w:r>
      <w:r>
        <w:t>s</w:t>
      </w:r>
      <w:proofErr w:type="gramStart"/>
      <w:r w:rsidRPr="00C47D92">
        <w:t>)</w:t>
      </w:r>
      <w:r>
        <w:t>;</w:t>
      </w:r>
      <w:proofErr w:type="gramEnd"/>
    </w:p>
    <w:p w14:paraId="0E550B91" w14:textId="77777777" w:rsidR="00BA5E4C" w:rsidRPr="00C47D92" w:rsidRDefault="00BA5E4C" w:rsidP="00FB0C4B">
      <w:pPr>
        <w:pStyle w:val="BulletList"/>
      </w:pPr>
      <w:r>
        <w:t>Flights must not be conducted</w:t>
      </w:r>
      <w:r w:rsidRPr="00C47D92">
        <w:t xml:space="preserve"> in contravention of any federal, state or local legislation (it is the responsibility of the pilot to be aware of all relevant legislation</w:t>
      </w:r>
      <w:proofErr w:type="gramStart"/>
      <w:r w:rsidRPr="00C47D92">
        <w:t>)</w:t>
      </w:r>
      <w:r>
        <w:t>;</w:t>
      </w:r>
      <w:proofErr w:type="gramEnd"/>
    </w:p>
    <w:p w14:paraId="5300E081" w14:textId="1F6D2BD7" w:rsidR="00BA5E4C" w:rsidRPr="00C47D92" w:rsidRDefault="00BA5E4C" w:rsidP="00FB0C4B">
      <w:pPr>
        <w:pStyle w:val="BulletList"/>
      </w:pPr>
      <w:r w:rsidRPr="00C47D92">
        <w:t>RPAs placed in quarantine (for any reason) are not to be used for any operation</w:t>
      </w:r>
      <w:r w:rsidR="0016557B">
        <w:t xml:space="preserve"> until </w:t>
      </w:r>
      <w:r w:rsidR="00F6105B">
        <w:t xml:space="preserve">released from the quarantine by the Maintenance </w:t>
      </w:r>
      <w:proofErr w:type="gramStart"/>
      <w:r w:rsidR="00F6105B">
        <w:t>Controller</w:t>
      </w:r>
      <w:r>
        <w:t>;</w:t>
      </w:r>
      <w:proofErr w:type="gramEnd"/>
    </w:p>
    <w:p w14:paraId="63B18A0E" w14:textId="755B7109" w:rsidR="00BA5E4C" w:rsidRDefault="00BA5E4C" w:rsidP="00FB0C4B">
      <w:pPr>
        <w:pStyle w:val="BulletList"/>
      </w:pPr>
      <w:r w:rsidRPr="00C47D92">
        <w:t xml:space="preserve">Radios are only to be operated by staff holding an approved radio </w:t>
      </w:r>
      <w:r w:rsidR="004B615D">
        <w:t>qualification</w:t>
      </w:r>
      <w:r w:rsidRPr="00C47D92">
        <w:t xml:space="preserve"> (</w:t>
      </w:r>
      <w:proofErr w:type="gramStart"/>
      <w:r w:rsidRPr="00C47D92">
        <w:t>e.g.</w:t>
      </w:r>
      <w:proofErr w:type="gramEnd"/>
      <w:r w:rsidRPr="00C47D92">
        <w:t xml:space="preserve"> Aeronautical Radio Operator Certificate).</w:t>
      </w:r>
    </w:p>
    <w:p w14:paraId="66F1D1F5" w14:textId="7F10C3E9" w:rsidR="00E5348C" w:rsidRPr="00C47D92" w:rsidRDefault="00E5348C" w:rsidP="00FB0C4B">
      <w:pPr>
        <w:pStyle w:val="Heading3"/>
      </w:pPr>
      <w:bookmarkStart w:id="57" w:name="_Toc4580244"/>
      <w:bookmarkStart w:id="58" w:name="_Toc127046028"/>
      <w:r w:rsidRPr="00C47D92">
        <w:t>Client Contact Procedure</w:t>
      </w:r>
      <w:bookmarkEnd w:id="57"/>
      <w:bookmarkEnd w:id="58"/>
    </w:p>
    <w:p w14:paraId="66107F57" w14:textId="110DB3BA" w:rsidR="00E5348C" w:rsidRPr="00C47D92" w:rsidRDefault="00E5348C" w:rsidP="00FB0C4B">
      <w:pPr>
        <w:pStyle w:val="NUmberedList"/>
      </w:pPr>
      <w:r w:rsidRPr="00C47D92">
        <w:t xml:space="preserve">Upon receipt of a client operation request, the </w:t>
      </w:r>
      <w:r w:rsidR="00BD00DA">
        <w:t>ass</w:t>
      </w:r>
      <w:r w:rsidR="001749A8">
        <w:t>igned remote pi</w:t>
      </w:r>
      <w:r w:rsidR="00AC4409">
        <w:t>l</w:t>
      </w:r>
      <w:r w:rsidR="001749A8">
        <w:t>ot</w:t>
      </w:r>
      <w:r w:rsidRPr="00C47D92">
        <w:t xml:space="preserve"> shall </w:t>
      </w:r>
      <w:r w:rsidR="00C74E83">
        <w:t>contact</w:t>
      </w:r>
      <w:r w:rsidR="00AC4409">
        <w:t xml:space="preserve"> the client </w:t>
      </w:r>
      <w:r w:rsidRPr="00C47D92">
        <w:t xml:space="preserve">to obtain </w:t>
      </w:r>
      <w:r w:rsidR="008B0C85">
        <w:t xml:space="preserve">a briefing. The </w:t>
      </w:r>
      <w:r w:rsidR="00565E8E">
        <w:t xml:space="preserve">briefing must include, </w:t>
      </w:r>
      <w:r w:rsidR="008B0C85">
        <w:t>at least</w:t>
      </w:r>
      <w:r w:rsidR="00565E8E">
        <w:t>,</w:t>
      </w:r>
      <w:r w:rsidR="00460AB7">
        <w:t xml:space="preserve"> the</w:t>
      </w:r>
      <w:r w:rsidRPr="00C47D92">
        <w:t>:</w:t>
      </w:r>
    </w:p>
    <w:p w14:paraId="21F2168E" w14:textId="29142BDE" w:rsidR="00E5348C" w:rsidRDefault="00E5348C" w:rsidP="00943B15">
      <w:pPr>
        <w:pStyle w:val="IndentedBullets"/>
      </w:pPr>
      <w:r w:rsidRPr="00C47D92">
        <w:t xml:space="preserve">location and nature of the </w:t>
      </w:r>
      <w:proofErr w:type="gramStart"/>
      <w:r w:rsidRPr="00C47D92">
        <w:t>operation</w:t>
      </w:r>
      <w:r>
        <w:t>;</w:t>
      </w:r>
      <w:proofErr w:type="gramEnd"/>
    </w:p>
    <w:p w14:paraId="194D884C" w14:textId="73C0C04F" w:rsidR="00F77F52" w:rsidRPr="00C47D92" w:rsidRDefault="00F77F52" w:rsidP="00943B15">
      <w:pPr>
        <w:pStyle w:val="IndentedBullets"/>
      </w:pPr>
      <w:r>
        <w:t xml:space="preserve">task </w:t>
      </w:r>
      <w:proofErr w:type="gramStart"/>
      <w:r>
        <w:t>deliverables</w:t>
      </w:r>
      <w:r w:rsidR="00460AB7">
        <w:t>;</w:t>
      </w:r>
      <w:proofErr w:type="gramEnd"/>
    </w:p>
    <w:p w14:paraId="5F581947" w14:textId="27E5F62E" w:rsidR="00E5348C" w:rsidRPr="00C47D92" w:rsidRDefault="00460AB7" w:rsidP="00943B15">
      <w:pPr>
        <w:pStyle w:val="IndentedBullets"/>
      </w:pPr>
      <w:r>
        <w:t>p</w:t>
      </w:r>
      <w:r w:rsidR="00E5348C" w:rsidRPr="00C47D92">
        <w:t xml:space="preserve">referred </w:t>
      </w:r>
      <w:r w:rsidR="00997E93">
        <w:t xml:space="preserve">operational </w:t>
      </w:r>
      <w:r w:rsidR="00E5348C" w:rsidRPr="00C47D92">
        <w:t>dates and possible alternate dates (for contingency</w:t>
      </w:r>
      <w:proofErr w:type="gramStart"/>
      <w:r w:rsidR="00E5348C" w:rsidRPr="00C47D92">
        <w:t>)</w:t>
      </w:r>
      <w:r w:rsidR="00E5348C">
        <w:t>;</w:t>
      </w:r>
      <w:proofErr w:type="gramEnd"/>
    </w:p>
    <w:p w14:paraId="51CEB4E0" w14:textId="1CF59AEA" w:rsidR="00E5348C" w:rsidRPr="00C47D92" w:rsidRDefault="00E5348C" w:rsidP="00943B15">
      <w:pPr>
        <w:pStyle w:val="IndentedBullets"/>
      </w:pPr>
      <w:r w:rsidRPr="00C47D92">
        <w:t xml:space="preserve">expected operational </w:t>
      </w:r>
      <w:proofErr w:type="gramStart"/>
      <w:r w:rsidRPr="00C47D92">
        <w:t>duration</w:t>
      </w:r>
      <w:r>
        <w:t>;</w:t>
      </w:r>
      <w:proofErr w:type="gramEnd"/>
    </w:p>
    <w:p w14:paraId="2885D56F" w14:textId="06EB43D4" w:rsidR="00E5348C" w:rsidRPr="00C47D92" w:rsidRDefault="00E5348C" w:rsidP="00943B15">
      <w:pPr>
        <w:pStyle w:val="IndentedBullets"/>
      </w:pPr>
      <w:proofErr w:type="gramStart"/>
      <w:r w:rsidRPr="00C47D92">
        <w:t>land owne</w:t>
      </w:r>
      <w:r w:rsidR="007F40F3">
        <w:t>r</w:t>
      </w:r>
      <w:proofErr w:type="gramEnd"/>
      <w:r w:rsidR="007F40F3">
        <w:t xml:space="preserve"> contact details </w:t>
      </w:r>
      <w:r w:rsidR="00997E93">
        <w:t>where the land is owned by a 3</w:t>
      </w:r>
      <w:r w:rsidR="00997E93" w:rsidRPr="00997E93">
        <w:rPr>
          <w:vertAlign w:val="superscript"/>
        </w:rPr>
        <w:t>rd</w:t>
      </w:r>
      <w:r w:rsidR="00997E93">
        <w:t xml:space="preserve"> party</w:t>
      </w:r>
      <w:r>
        <w:t>.</w:t>
      </w:r>
    </w:p>
    <w:p w14:paraId="3CC8FD16" w14:textId="60F049F0" w:rsidR="00E5348C" w:rsidRPr="00C47D92" w:rsidRDefault="00E5348C" w:rsidP="00FB0C4B">
      <w:pPr>
        <w:pStyle w:val="NUmberedList"/>
      </w:pPr>
      <w:r w:rsidRPr="00C47D92">
        <w:t xml:space="preserve">The Chief Remote Pilot will </w:t>
      </w:r>
      <w:r w:rsidR="00D820F7">
        <w:t>review</w:t>
      </w:r>
      <w:r w:rsidRPr="00C47D92">
        <w:t xml:space="preserve"> the </w:t>
      </w:r>
      <w:r w:rsidR="004A5C09">
        <w:t>client brief</w:t>
      </w:r>
      <w:r w:rsidRPr="00C47D92">
        <w:t xml:space="preserve"> to </w:t>
      </w:r>
      <w:r w:rsidR="004A5C09">
        <w:t>a</w:t>
      </w:r>
      <w:r w:rsidR="00B74B45">
        <w:t>scertain</w:t>
      </w:r>
      <w:r w:rsidRPr="00C47D92">
        <w:t>:</w:t>
      </w:r>
    </w:p>
    <w:p w14:paraId="05A212CE" w14:textId="77777777" w:rsidR="00E5348C" w:rsidRPr="00C47D92" w:rsidRDefault="00E5348C" w:rsidP="00943B15">
      <w:pPr>
        <w:pStyle w:val="IndentedBullets"/>
      </w:pPr>
      <w:r w:rsidRPr="00C47D92">
        <w:lastRenderedPageBreak/>
        <w:t>Permissions required:</w:t>
      </w:r>
    </w:p>
    <w:p w14:paraId="195FA38C" w14:textId="7456F1EB" w:rsidR="000B4BAB" w:rsidRDefault="00BB4875" w:rsidP="00943B15">
      <w:pPr>
        <w:pStyle w:val="IndentedBullets"/>
      </w:pPr>
      <w:r>
        <w:t>By reviewing</w:t>
      </w:r>
      <w:r w:rsidR="00E5348C" w:rsidRPr="00C47D92">
        <w:t xml:space="preserve"> </w:t>
      </w:r>
      <w:r w:rsidR="00B67C3B">
        <w:t xml:space="preserve">airspace and maps in the </w:t>
      </w:r>
      <w:r w:rsidR="00B67C3B">
        <w:rPr>
          <w:i/>
          <w:iCs/>
        </w:rPr>
        <w:t>Office App</w:t>
      </w:r>
      <w:r w:rsidR="00E5348C" w:rsidRPr="00C47D92">
        <w:t xml:space="preserve"> to </w:t>
      </w:r>
      <w:r>
        <w:t>determine</w:t>
      </w:r>
      <w:r w:rsidR="00E5348C" w:rsidRPr="00C47D92">
        <w:t xml:space="preserve"> if the </w:t>
      </w:r>
      <w:r>
        <w:t xml:space="preserve">proposed </w:t>
      </w:r>
      <w:r w:rsidR="00E5348C" w:rsidRPr="00C47D92">
        <w:t xml:space="preserve">operation </w:t>
      </w:r>
      <w:r>
        <w:t>is</w:t>
      </w:r>
      <w:r w:rsidR="00FB1380">
        <w:t xml:space="preserve"> within</w:t>
      </w:r>
      <w:r w:rsidR="000B4BAB">
        <w:t>:</w:t>
      </w:r>
    </w:p>
    <w:p w14:paraId="28607869" w14:textId="7586A007" w:rsidR="000B4BAB" w:rsidRDefault="00E5348C" w:rsidP="00943B15">
      <w:pPr>
        <w:pStyle w:val="IndentedBullets"/>
      </w:pPr>
      <w:r w:rsidRPr="00C47D92">
        <w:t>3nm of a controlled aerodrome</w:t>
      </w:r>
      <w:r w:rsidR="000B4BAB">
        <w:t>;</w:t>
      </w:r>
      <w:r w:rsidRPr="00C47D92">
        <w:t xml:space="preserve"> or </w:t>
      </w:r>
    </w:p>
    <w:p w14:paraId="3332DF5A" w14:textId="44223A4B" w:rsidR="00AE7760" w:rsidRDefault="00E5348C" w:rsidP="00943B15">
      <w:pPr>
        <w:pStyle w:val="IndentedBullets"/>
      </w:pPr>
      <w:r w:rsidRPr="00C47D92">
        <w:t xml:space="preserve">the </w:t>
      </w:r>
      <w:r w:rsidR="00AE7760">
        <w:t xml:space="preserve">approach or departure path of an aerodrome, </w:t>
      </w:r>
      <w:proofErr w:type="gramStart"/>
      <w:r w:rsidR="00AE7760">
        <w:t>ALA</w:t>
      </w:r>
      <w:proofErr w:type="gramEnd"/>
      <w:r w:rsidR="00AE7760">
        <w:t xml:space="preserve"> or HLS; or</w:t>
      </w:r>
    </w:p>
    <w:p w14:paraId="0028A6A0" w14:textId="5118E12D" w:rsidR="00FB1380" w:rsidRDefault="00701C0E" w:rsidP="00943B15">
      <w:pPr>
        <w:pStyle w:val="IndentedBullets"/>
      </w:pPr>
      <w:r>
        <w:t xml:space="preserve">over </w:t>
      </w:r>
      <w:r w:rsidR="00FB1380">
        <w:t>the m</w:t>
      </w:r>
      <w:r w:rsidR="00E5348C" w:rsidRPr="00C47D92">
        <w:t>ovement area of an aerodrome</w:t>
      </w:r>
      <w:r w:rsidR="00FB1380">
        <w:t>;</w:t>
      </w:r>
      <w:r w:rsidR="00E5348C" w:rsidRPr="00C47D92">
        <w:t xml:space="preserve"> or</w:t>
      </w:r>
    </w:p>
    <w:p w14:paraId="35B82C33" w14:textId="1A2D3B87" w:rsidR="00E5348C" w:rsidRPr="00C47D92" w:rsidRDefault="00D820F7" w:rsidP="00943B15">
      <w:pPr>
        <w:pStyle w:val="IndentedBullets"/>
      </w:pPr>
      <w:r>
        <w:t>within a</w:t>
      </w:r>
      <w:r w:rsidR="00E5348C" w:rsidRPr="00C47D92">
        <w:t xml:space="preserve"> restricted </w:t>
      </w:r>
      <w:proofErr w:type="gramStart"/>
      <w:r w:rsidR="00E5348C" w:rsidRPr="00C47D92">
        <w:t>area</w:t>
      </w:r>
      <w:r w:rsidR="00E5348C">
        <w:t>;</w:t>
      </w:r>
      <w:proofErr w:type="gramEnd"/>
    </w:p>
    <w:p w14:paraId="7D3CEA03" w14:textId="299B72AA" w:rsidR="00225C98" w:rsidRDefault="00A762D5" w:rsidP="00943B15">
      <w:pPr>
        <w:pStyle w:val="IndentedBullets"/>
      </w:pPr>
      <w:r>
        <w:t>By a</w:t>
      </w:r>
      <w:r w:rsidR="00B75B46">
        <w:t xml:space="preserve">ssessing the </w:t>
      </w:r>
      <w:r>
        <w:t xml:space="preserve">deliverables requirements </w:t>
      </w:r>
      <w:r w:rsidR="00225C98">
        <w:t>to determine if</w:t>
      </w:r>
      <w:r w:rsidR="00374176">
        <w:t xml:space="preserve"> t</w:t>
      </w:r>
      <w:r w:rsidR="00E5348C" w:rsidRPr="00C47D92">
        <w:t xml:space="preserve">he </w:t>
      </w:r>
      <w:r w:rsidR="00374176">
        <w:t>task</w:t>
      </w:r>
      <w:r w:rsidR="00E5348C" w:rsidRPr="00C47D92">
        <w:t xml:space="preserve"> requires</w:t>
      </w:r>
      <w:r w:rsidR="00484825">
        <w:t xml:space="preserve"> operations</w:t>
      </w:r>
      <w:r w:rsidR="00225C98">
        <w:t>:</w:t>
      </w:r>
    </w:p>
    <w:p w14:paraId="2B4F251E" w14:textId="6EF3D45A" w:rsidR="00225C98" w:rsidRDefault="00E5348C" w:rsidP="00943B15">
      <w:pPr>
        <w:pStyle w:val="IndentedBullets"/>
      </w:pPr>
      <w:r w:rsidRPr="00C47D92">
        <w:t>above 400ft AGL</w:t>
      </w:r>
      <w:r w:rsidR="00225C98">
        <w:t>;</w:t>
      </w:r>
      <w:r w:rsidR="00484825">
        <w:t xml:space="preserve"> or</w:t>
      </w:r>
    </w:p>
    <w:p w14:paraId="0841E2DC" w14:textId="77777777" w:rsidR="00C557ED" w:rsidRDefault="00E5348C" w:rsidP="00943B15">
      <w:pPr>
        <w:pStyle w:val="IndentedBullets"/>
      </w:pPr>
      <w:r w:rsidRPr="00C47D92">
        <w:t>beyond visual line of sight (BVLOS)</w:t>
      </w:r>
      <w:r w:rsidR="005B321A">
        <w:t>; or</w:t>
      </w:r>
    </w:p>
    <w:p w14:paraId="75845F50" w14:textId="0D33C3EF" w:rsidR="00E5348C" w:rsidRPr="00C47D92" w:rsidRDefault="00C557ED" w:rsidP="00943B15">
      <w:pPr>
        <w:pStyle w:val="IndentedBullets"/>
      </w:pPr>
      <w:r>
        <w:t xml:space="preserve">otherwise outside of the scope of the </w:t>
      </w:r>
      <w:proofErr w:type="spellStart"/>
      <w:r>
        <w:t>ReOC</w:t>
      </w:r>
      <w:proofErr w:type="spellEnd"/>
      <w:r w:rsidR="00E5348C" w:rsidRPr="00C47D92">
        <w:t>.</w:t>
      </w:r>
    </w:p>
    <w:p w14:paraId="72498881" w14:textId="77777777" w:rsidR="00E5348C" w:rsidRPr="00C47D92" w:rsidRDefault="00E5348C" w:rsidP="00943B15">
      <w:pPr>
        <w:pStyle w:val="IndentedBullets"/>
      </w:pPr>
      <w:r w:rsidRPr="00C47D92">
        <w:t>Equipment Required:</w:t>
      </w:r>
    </w:p>
    <w:p w14:paraId="3E3CD62F" w14:textId="77777777" w:rsidR="00E5348C" w:rsidRPr="00C47D92" w:rsidRDefault="00E5348C" w:rsidP="00943B15">
      <w:pPr>
        <w:pStyle w:val="IndentedBullets"/>
      </w:pPr>
      <w:r w:rsidRPr="00C47D92">
        <w:t>Are specific sensors required (</w:t>
      </w:r>
      <w:proofErr w:type="gramStart"/>
      <w:r w:rsidRPr="00C47D92">
        <w:t>e.g.</w:t>
      </w:r>
      <w:proofErr w:type="gramEnd"/>
      <w:r w:rsidRPr="00C47D92">
        <w:t xml:space="preserve"> infra-red, thermal imaging)?</w:t>
      </w:r>
    </w:p>
    <w:p w14:paraId="3EF19CFF" w14:textId="77777777" w:rsidR="00E5348C" w:rsidRPr="00C47D92" w:rsidRDefault="00E5348C" w:rsidP="00943B15">
      <w:pPr>
        <w:pStyle w:val="IndentedBullets"/>
      </w:pPr>
      <w:r w:rsidRPr="00C47D92">
        <w:t xml:space="preserve">Will more than one RPAS be required? </w:t>
      </w:r>
      <w:proofErr w:type="gramStart"/>
      <w:r w:rsidRPr="00C47D92">
        <w:t>E.g.</w:t>
      </w:r>
      <w:proofErr w:type="gramEnd"/>
      <w:r w:rsidRPr="00C47D92">
        <w:t xml:space="preserve"> multiple angles of an event</w:t>
      </w:r>
      <w:r>
        <w:t>;</w:t>
      </w:r>
    </w:p>
    <w:p w14:paraId="5620A6E5" w14:textId="77777777" w:rsidR="00E5348C" w:rsidRPr="00C47D92" w:rsidRDefault="00E5348C" w:rsidP="00943B15">
      <w:pPr>
        <w:pStyle w:val="IndentedBullets"/>
      </w:pPr>
      <w:r w:rsidRPr="00C47D92">
        <w:t>Can the operation be completed with a smaller, lighter RPAS which may pose less risk in the event of an emergency or failure?</w:t>
      </w:r>
    </w:p>
    <w:p w14:paraId="3DAF8B3D" w14:textId="3E71F6CB" w:rsidR="00E5348C" w:rsidRPr="00C47D92" w:rsidRDefault="00E5348C" w:rsidP="00943B15">
      <w:pPr>
        <w:pStyle w:val="IndentedBullets"/>
      </w:pPr>
      <w:r w:rsidRPr="00C47D92">
        <w:t xml:space="preserve">If the operation is in an area with likely movement by members of the public, will warning signs and/or temporary barriers be required to maintain a </w:t>
      </w:r>
      <w:proofErr w:type="gramStart"/>
      <w:r w:rsidRPr="00C47D92">
        <w:t xml:space="preserve">30 </w:t>
      </w:r>
      <w:r w:rsidR="004916A2" w:rsidRPr="00C47D92">
        <w:t>meter</w:t>
      </w:r>
      <w:proofErr w:type="gramEnd"/>
      <w:r w:rsidRPr="00C47D92">
        <w:t xml:space="preserve"> zone around the operation?</w:t>
      </w:r>
    </w:p>
    <w:p w14:paraId="127D7A28" w14:textId="77777777" w:rsidR="00E5348C" w:rsidRPr="00C47D92" w:rsidRDefault="00E5348C" w:rsidP="00943B15">
      <w:pPr>
        <w:pStyle w:val="IndentedBullets"/>
      </w:pPr>
      <w:r w:rsidRPr="00C47D92">
        <w:t>How many aeronautical radios will be required?</w:t>
      </w:r>
    </w:p>
    <w:p w14:paraId="72C3FF95" w14:textId="41E9BBB4" w:rsidR="00E5348C" w:rsidRPr="00C47D92" w:rsidRDefault="00E5348C" w:rsidP="00FB0C4B">
      <w:pPr>
        <w:pStyle w:val="NUmberedList"/>
      </w:pPr>
      <w:r w:rsidRPr="00C47D92">
        <w:t>Once the operation</w:t>
      </w:r>
      <w:r w:rsidR="00FD2D7D">
        <w:t>al</w:t>
      </w:r>
      <w:r w:rsidRPr="00C47D92">
        <w:t xml:space="preserve"> requirements have been assessed:</w:t>
      </w:r>
    </w:p>
    <w:p w14:paraId="6430FA07" w14:textId="51374281" w:rsidR="00E5348C" w:rsidRPr="00C47D92" w:rsidRDefault="00E5348C" w:rsidP="00943B15">
      <w:pPr>
        <w:pStyle w:val="IndentedBullets"/>
      </w:pPr>
      <w:r w:rsidRPr="00C47D92">
        <w:t xml:space="preserve">The client should be provided with a quote or estimate for </w:t>
      </w:r>
      <w:r w:rsidR="00793219">
        <w:t xml:space="preserve">completion of </w:t>
      </w:r>
      <w:r w:rsidRPr="00C47D92">
        <w:t xml:space="preserve">the </w:t>
      </w:r>
      <w:proofErr w:type="gramStart"/>
      <w:r w:rsidRPr="00C47D92">
        <w:t>operation</w:t>
      </w:r>
      <w:r>
        <w:t>;</w:t>
      </w:r>
      <w:proofErr w:type="gramEnd"/>
    </w:p>
    <w:p w14:paraId="45F4C4F8" w14:textId="654DD8B4" w:rsidR="00E5348C" w:rsidRDefault="00E5348C" w:rsidP="00943B15">
      <w:pPr>
        <w:pStyle w:val="IndentedBullets"/>
      </w:pPr>
      <w:r w:rsidRPr="00C47D92">
        <w:t xml:space="preserve">The Chief Remote Pilot </w:t>
      </w:r>
      <w:r w:rsidR="00793219">
        <w:t>is</w:t>
      </w:r>
      <w:r w:rsidRPr="00C47D92">
        <w:t xml:space="preserve"> responsible for gaining any required flight </w:t>
      </w:r>
      <w:r w:rsidR="00793219">
        <w:t>authorization</w:t>
      </w:r>
      <w:r w:rsidR="00E33DD1">
        <w:t>s</w:t>
      </w:r>
      <w:r w:rsidR="00793219">
        <w:t>,</w:t>
      </w:r>
      <w:r w:rsidRPr="00C47D92">
        <w:t xml:space="preserve"> </w:t>
      </w:r>
      <w:proofErr w:type="gramStart"/>
      <w:r w:rsidRPr="00C47D92">
        <w:t>permissions</w:t>
      </w:r>
      <w:proofErr w:type="gramEnd"/>
      <w:r w:rsidRPr="00C47D92">
        <w:t xml:space="preserve"> or area approvals from CASA.</w:t>
      </w:r>
    </w:p>
    <w:p w14:paraId="0E13D57C" w14:textId="62DE3FFF" w:rsidR="00ED1831" w:rsidRPr="00C47D92" w:rsidRDefault="00ED1831" w:rsidP="00FB0C4B">
      <w:pPr>
        <w:pStyle w:val="Heading3"/>
      </w:pPr>
      <w:bookmarkStart w:id="59" w:name="_Toc4580245"/>
      <w:bookmarkStart w:id="60" w:name="_Toc127046029"/>
      <w:r>
        <w:t xml:space="preserve">Flight Approval </w:t>
      </w:r>
      <w:r w:rsidRPr="00C47D92">
        <w:t>Procedure</w:t>
      </w:r>
      <w:bookmarkEnd w:id="59"/>
      <w:bookmarkEnd w:id="60"/>
    </w:p>
    <w:p w14:paraId="396B6FC9" w14:textId="203F9517" w:rsidR="00ED1831" w:rsidRPr="00C47D92" w:rsidRDefault="00ED1831" w:rsidP="00FB0C4B">
      <w:r w:rsidRPr="00C47D92">
        <w:t>All operations must be authorised by the Chief Remote Pilot</w:t>
      </w:r>
      <w:r w:rsidR="008305C3">
        <w:t xml:space="preserve">. </w:t>
      </w:r>
      <w:r w:rsidR="00B33E64">
        <w:t>The Chief Remote Pilot may authorise a flight</w:t>
      </w:r>
      <w:r w:rsidR="001F7FBF">
        <w:t xml:space="preserve"> following receipt of a completed</w:t>
      </w:r>
      <w:r w:rsidR="006B7077">
        <w:t xml:space="preserve"> </w:t>
      </w:r>
      <w:r w:rsidR="008D4872">
        <w:t xml:space="preserve">JSA and </w:t>
      </w:r>
      <w:r w:rsidR="006B7077">
        <w:t>flight approval request</w:t>
      </w:r>
      <w:r w:rsidR="008D4872">
        <w:t>. The flight approval request</w:t>
      </w:r>
      <w:r w:rsidR="006B7077">
        <w:t xml:space="preserve"> must contain at least the details contained</w:t>
      </w:r>
      <w:r w:rsidR="00E71C86">
        <w:t xml:space="preserve"> on the </w:t>
      </w:r>
      <w:r w:rsidR="00AE236D">
        <w:fldChar w:fldCharType="begin"/>
      </w:r>
      <w:r w:rsidR="00AE236D">
        <w:instrText xml:space="preserve"> REF _Ref7604991 \h </w:instrText>
      </w:r>
      <w:r w:rsidR="00AE236D">
        <w:fldChar w:fldCharType="separate"/>
      </w:r>
      <w:r w:rsidR="00407169" w:rsidRPr="001B1E92">
        <w:t>APPENDIX 1 - FLIGHT AUTHORISATION FORM</w:t>
      </w:r>
      <w:r w:rsidR="00AE236D">
        <w:fldChar w:fldCharType="end"/>
      </w:r>
      <w:r w:rsidR="00E71C86">
        <w:t>.</w:t>
      </w:r>
    </w:p>
    <w:p w14:paraId="69AC318E" w14:textId="3C4C2EA9" w:rsidR="00ED1831" w:rsidRPr="00991AF2" w:rsidRDefault="00E71C86" w:rsidP="00943B15">
      <w:r>
        <w:t xml:space="preserve">Flight approval requests </w:t>
      </w:r>
      <w:r w:rsidR="00E13C2B">
        <w:t xml:space="preserve">should be submitted to the </w:t>
      </w:r>
      <w:r w:rsidR="00ED1831" w:rsidRPr="00991AF2">
        <w:t xml:space="preserve">Chief Remote Pilot </w:t>
      </w:r>
      <w:r w:rsidR="00E13C2B">
        <w:t>a</w:t>
      </w:r>
      <w:r w:rsidR="00ED1831" w:rsidRPr="00991AF2">
        <w:t xml:space="preserve">t least 24 hours prior to the </w:t>
      </w:r>
      <w:r w:rsidR="00E13C2B">
        <w:t xml:space="preserve">intended </w:t>
      </w:r>
      <w:r w:rsidR="00ED1831" w:rsidRPr="00991AF2">
        <w:t>operation</w:t>
      </w:r>
      <w:r w:rsidR="00E13C2B">
        <w:t>.</w:t>
      </w:r>
    </w:p>
    <w:p w14:paraId="0DF615FE" w14:textId="61765DE3" w:rsidR="00ED1831" w:rsidRPr="00C47D92" w:rsidRDefault="00E13C2B" w:rsidP="00943B15">
      <w:r>
        <w:t xml:space="preserve">On receipt of a </w:t>
      </w:r>
      <w:r w:rsidR="00593A01">
        <w:t>Flight Approval Request, t</w:t>
      </w:r>
      <w:r w:rsidR="00ED1831" w:rsidRPr="00C47D92">
        <w:t>he Chief Remote Pilot will:</w:t>
      </w:r>
    </w:p>
    <w:p w14:paraId="34B658FD" w14:textId="51E8749D" w:rsidR="00ED1831" w:rsidRPr="00C47D92" w:rsidRDefault="00ED1831">
      <w:pPr>
        <w:pStyle w:val="NUmberedList"/>
        <w:numPr>
          <w:ilvl w:val="0"/>
          <w:numId w:val="25"/>
        </w:numPr>
      </w:pPr>
      <w:r w:rsidRPr="00C47D92">
        <w:t xml:space="preserve">Review the submitted </w:t>
      </w:r>
      <w:r w:rsidR="00593A01">
        <w:t xml:space="preserve">request for </w:t>
      </w:r>
      <w:r w:rsidRPr="00C47D92">
        <w:t xml:space="preserve">Flight </w:t>
      </w:r>
      <w:proofErr w:type="gramStart"/>
      <w:r w:rsidRPr="00C47D92">
        <w:t>Approval</w:t>
      </w:r>
      <w:r>
        <w:t>;</w:t>
      </w:r>
      <w:proofErr w:type="gramEnd"/>
    </w:p>
    <w:p w14:paraId="52809FBA" w14:textId="77777777" w:rsidR="00ED1831" w:rsidRPr="00C47D92" w:rsidRDefault="00ED1831" w:rsidP="00FB0C4B">
      <w:pPr>
        <w:pStyle w:val="NUmberedList"/>
      </w:pPr>
      <w:r w:rsidRPr="00C47D92">
        <w:t xml:space="preserve">Request any further information from the submitting staff member, client and any relevant </w:t>
      </w:r>
      <w:proofErr w:type="gramStart"/>
      <w:r w:rsidRPr="00C47D92">
        <w:t>authorities</w:t>
      </w:r>
      <w:r>
        <w:t>;</w:t>
      </w:r>
      <w:proofErr w:type="gramEnd"/>
    </w:p>
    <w:p w14:paraId="2B7C76CB" w14:textId="77777777" w:rsidR="00ED1831" w:rsidRPr="00C47D92" w:rsidRDefault="00ED1831" w:rsidP="00FB0C4B">
      <w:pPr>
        <w:pStyle w:val="NUmberedList"/>
      </w:pPr>
      <w:r w:rsidRPr="00C47D92">
        <w:t>Perform a Risk Assessment for the requested operation (if required</w:t>
      </w:r>
      <w:proofErr w:type="gramStart"/>
      <w:r w:rsidRPr="00C47D92">
        <w:t>)</w:t>
      </w:r>
      <w:r>
        <w:t>;</w:t>
      </w:r>
      <w:proofErr w:type="gramEnd"/>
    </w:p>
    <w:p w14:paraId="60E60384" w14:textId="2279AE27" w:rsidR="00ED1831" w:rsidRPr="00C47D92" w:rsidRDefault="00ED1831" w:rsidP="00FB0C4B">
      <w:pPr>
        <w:pStyle w:val="NUmberedList"/>
      </w:pPr>
      <w:r w:rsidRPr="00C47D92">
        <w:t xml:space="preserve">Send notification of flight approval </w:t>
      </w:r>
      <w:r w:rsidR="00EF3489">
        <w:t>or denial</w:t>
      </w:r>
      <w:r w:rsidR="00CD1318">
        <w:t xml:space="preserve"> </w:t>
      </w:r>
      <w:r w:rsidRPr="00C47D92">
        <w:t>to the submitting staff member</w:t>
      </w:r>
      <w:r w:rsidR="00CD1318">
        <w:t xml:space="preserve"> </w:t>
      </w:r>
      <w:r w:rsidR="00B67C3B">
        <w:t xml:space="preserve">via the </w:t>
      </w:r>
      <w:r w:rsidR="00B67C3B">
        <w:rPr>
          <w:i/>
          <w:iCs/>
        </w:rPr>
        <w:t>Office App</w:t>
      </w:r>
      <w:r w:rsidR="00CD1318">
        <w:t>.</w:t>
      </w:r>
    </w:p>
    <w:p w14:paraId="7321BA83" w14:textId="353EB6CA" w:rsidR="00ED1831" w:rsidRPr="00C47D92" w:rsidRDefault="00ED1831" w:rsidP="00FB0C4B">
      <w:pPr>
        <w:pStyle w:val="Heading3"/>
      </w:pPr>
      <w:bookmarkStart w:id="61" w:name="_Toc4580246"/>
      <w:bookmarkStart w:id="62" w:name="_Toc127046030"/>
      <w:r w:rsidRPr="00C47D92">
        <w:t>Pre-Operation Checks</w:t>
      </w:r>
      <w:bookmarkEnd w:id="61"/>
      <w:bookmarkEnd w:id="62"/>
    </w:p>
    <w:p w14:paraId="74F569C9" w14:textId="77777777" w:rsidR="00D04CC0" w:rsidRDefault="00ED1831" w:rsidP="00943B15">
      <w:r w:rsidRPr="00C47D92">
        <w:t xml:space="preserve">Prior to arrival on-site, </w:t>
      </w:r>
      <w:r w:rsidR="00CD1318">
        <w:t xml:space="preserve">the Remote Pilot </w:t>
      </w:r>
      <w:r w:rsidR="00170937">
        <w:t>in charge shall</w:t>
      </w:r>
      <w:r w:rsidR="00D04CC0">
        <w:t>:</w:t>
      </w:r>
    </w:p>
    <w:p w14:paraId="05E83B9C" w14:textId="77777777" w:rsidR="00D04CC0" w:rsidRPr="00C47D92" w:rsidRDefault="00170937">
      <w:pPr>
        <w:pStyle w:val="NUmberedList"/>
        <w:numPr>
          <w:ilvl w:val="0"/>
          <w:numId w:val="26"/>
        </w:numPr>
      </w:pPr>
      <w:r>
        <w:t xml:space="preserve"> </w:t>
      </w:r>
      <w:r w:rsidR="00D04CC0" w:rsidRPr="00C47D92">
        <w:t xml:space="preserve">Review </w:t>
      </w:r>
      <w:r w:rsidR="00D04CC0">
        <w:t xml:space="preserve">weather </w:t>
      </w:r>
      <w:r w:rsidR="00D04CC0" w:rsidRPr="00C47D92">
        <w:t>forecast</w:t>
      </w:r>
      <w:r w:rsidR="00D04CC0">
        <w:t>s</w:t>
      </w:r>
      <w:r w:rsidR="00D04CC0" w:rsidRPr="00C47D92">
        <w:t xml:space="preserve"> and warnings for the location</w:t>
      </w:r>
      <w:r w:rsidR="00D04CC0">
        <w:t>.</w:t>
      </w:r>
    </w:p>
    <w:p w14:paraId="6FFD3271" w14:textId="6D75A133" w:rsidR="00ED1831" w:rsidRPr="00C47D92" w:rsidRDefault="00D04CC0" w:rsidP="00FB0C4B">
      <w:pPr>
        <w:pStyle w:val="NUmberedList"/>
      </w:pPr>
      <w:r>
        <w:t>R</w:t>
      </w:r>
      <w:r w:rsidR="00ED1831" w:rsidRPr="00C47D92">
        <w:t>eview NOTAMs for any potential hazards which may affect or prevent the operation, e.g.:</w:t>
      </w:r>
    </w:p>
    <w:p w14:paraId="5F8506D2" w14:textId="77777777" w:rsidR="00ED1831" w:rsidRPr="00C47D92" w:rsidRDefault="00ED1831" w:rsidP="00943B15">
      <w:pPr>
        <w:pStyle w:val="IndentedBullets"/>
      </w:pPr>
      <w:r w:rsidRPr="00C47D92">
        <w:t xml:space="preserve">Other aircraft (manned or unmanned) operating in the area at low </w:t>
      </w:r>
      <w:proofErr w:type="gramStart"/>
      <w:r w:rsidRPr="00C47D92">
        <w:t>level</w:t>
      </w:r>
      <w:r>
        <w:t>;</w:t>
      </w:r>
      <w:proofErr w:type="gramEnd"/>
    </w:p>
    <w:p w14:paraId="0D63842D" w14:textId="77777777" w:rsidR="00ED1831" w:rsidRPr="00C47D92" w:rsidRDefault="00ED1831" w:rsidP="00943B15">
      <w:pPr>
        <w:pStyle w:val="IndentedBullets"/>
      </w:pPr>
      <w:r w:rsidRPr="00C47D92">
        <w:lastRenderedPageBreak/>
        <w:t xml:space="preserve">Activation of temporary restricted </w:t>
      </w:r>
      <w:proofErr w:type="gramStart"/>
      <w:r w:rsidRPr="00C47D92">
        <w:t>areas</w:t>
      </w:r>
      <w:r>
        <w:t>;</w:t>
      </w:r>
      <w:proofErr w:type="gramEnd"/>
    </w:p>
    <w:p w14:paraId="3DD27CAD" w14:textId="77777777" w:rsidR="00ED1831" w:rsidRPr="00C47D92" w:rsidRDefault="00ED1831" w:rsidP="00943B15">
      <w:pPr>
        <w:pStyle w:val="IndentedBullets"/>
      </w:pPr>
      <w:r w:rsidRPr="00C47D92">
        <w:t xml:space="preserve">Inactive radio towers or other air traffic </w:t>
      </w:r>
      <w:proofErr w:type="gramStart"/>
      <w:r w:rsidRPr="00C47D92">
        <w:t>services</w:t>
      </w:r>
      <w:r>
        <w:t>;</w:t>
      </w:r>
      <w:proofErr w:type="gramEnd"/>
    </w:p>
    <w:p w14:paraId="4F05D9E1" w14:textId="77777777" w:rsidR="00ED1831" w:rsidRPr="00C47D92" w:rsidRDefault="00ED1831" w:rsidP="00943B15">
      <w:pPr>
        <w:pStyle w:val="IndentedBullets"/>
      </w:pPr>
      <w:r w:rsidRPr="00C47D92">
        <w:t xml:space="preserve">Air shows, kite flying, parachute jumps, </w:t>
      </w:r>
      <w:proofErr w:type="gramStart"/>
      <w:r w:rsidRPr="00C47D92">
        <w:t>etc.</w:t>
      </w:r>
      <w:r>
        <w:t>;</w:t>
      </w:r>
      <w:proofErr w:type="gramEnd"/>
    </w:p>
    <w:p w14:paraId="2E846F32" w14:textId="77777777" w:rsidR="00ED1831" w:rsidRPr="00C47D92" w:rsidRDefault="00ED1831" w:rsidP="00943B15">
      <w:pPr>
        <w:pStyle w:val="IndentedBullets"/>
      </w:pPr>
      <w:r w:rsidRPr="00C47D92">
        <w:t xml:space="preserve">Military </w:t>
      </w:r>
      <w:proofErr w:type="gramStart"/>
      <w:r w:rsidRPr="00C47D92">
        <w:t>exercises</w:t>
      </w:r>
      <w:r>
        <w:t>;</w:t>
      </w:r>
      <w:proofErr w:type="gramEnd"/>
    </w:p>
    <w:p w14:paraId="29AA9E91" w14:textId="311AD2BB" w:rsidR="00ED1831" w:rsidRDefault="00ED1831" w:rsidP="00943B15">
      <w:pPr>
        <w:pStyle w:val="IndentedBullets"/>
      </w:pPr>
      <w:r w:rsidRPr="00C47D92">
        <w:t>Temporary erection of obstacles (</w:t>
      </w:r>
      <w:proofErr w:type="gramStart"/>
      <w:r w:rsidRPr="00C47D92">
        <w:t>e.g.</w:t>
      </w:r>
      <w:proofErr w:type="gramEnd"/>
      <w:r w:rsidRPr="00C47D92">
        <w:t xml:space="preserve"> cranes)</w:t>
      </w:r>
      <w:r>
        <w:t>;</w:t>
      </w:r>
    </w:p>
    <w:p w14:paraId="6D130B20" w14:textId="38E8A833" w:rsidR="00B67C3B" w:rsidRDefault="00B67C3B" w:rsidP="00943B15">
      <w:pPr>
        <w:pStyle w:val="IndentedBullets"/>
      </w:pPr>
    </w:p>
    <w:p w14:paraId="508987CA" w14:textId="5222F63F" w:rsidR="00B67C3B" w:rsidRPr="00B67C3B" w:rsidRDefault="00B67C3B" w:rsidP="00943B15">
      <w:pPr>
        <w:pStyle w:val="IndentedBullets"/>
      </w:pPr>
      <w:r>
        <w:t xml:space="preserve">This can be completed using the airspace check function in the </w:t>
      </w:r>
      <w:r>
        <w:rPr>
          <w:i/>
          <w:iCs/>
        </w:rPr>
        <w:t>Field App</w:t>
      </w:r>
      <w:r>
        <w:t>.</w:t>
      </w:r>
    </w:p>
    <w:p w14:paraId="567258F6" w14:textId="351591C1" w:rsidR="00ED1831" w:rsidRPr="00C47D92" w:rsidRDefault="001F4176" w:rsidP="00FB0C4B">
      <w:pPr>
        <w:pStyle w:val="NUmberedList"/>
      </w:pPr>
      <w:r>
        <w:t>C</w:t>
      </w:r>
      <w:r w:rsidR="00ED1831" w:rsidRPr="00C47D92">
        <w:t xml:space="preserve">ontact the client </w:t>
      </w:r>
      <w:r w:rsidR="00D8586F">
        <w:t>to ascertain</w:t>
      </w:r>
      <w:r w:rsidR="0092305B">
        <w:t xml:space="preserve"> if any of the operational assumptions (weather, traffic, </w:t>
      </w:r>
      <w:r w:rsidR="00794945">
        <w:t xml:space="preserve">people movements) </w:t>
      </w:r>
      <w:r w:rsidR="0092305B">
        <w:t>have changed</w:t>
      </w:r>
      <w:r w:rsidR="00794945">
        <w:t>.</w:t>
      </w:r>
      <w:r w:rsidR="00ED1831" w:rsidRPr="00C47D92">
        <w:t xml:space="preserve"> </w:t>
      </w:r>
    </w:p>
    <w:p w14:paraId="7BCBAA42" w14:textId="19E24DF5" w:rsidR="00ED1831" w:rsidRPr="00C47D92" w:rsidRDefault="00ED1831" w:rsidP="00FB0C4B">
      <w:pPr>
        <w:pStyle w:val="NUmberedList"/>
      </w:pPr>
      <w:r w:rsidRPr="00C47D92">
        <w:t xml:space="preserve">On arrival at the location, </w:t>
      </w:r>
      <w:r w:rsidR="00794945">
        <w:t>the Remote Pilot in charge</w:t>
      </w:r>
      <w:r w:rsidR="00585C55">
        <w:t xml:space="preserve"> must </w:t>
      </w:r>
      <w:r w:rsidRPr="00C47D92">
        <w:t>visually check for:</w:t>
      </w:r>
    </w:p>
    <w:p w14:paraId="4F4F9E76" w14:textId="77777777" w:rsidR="00ED1831" w:rsidRPr="00C47D92" w:rsidRDefault="00ED1831" w:rsidP="00943B15">
      <w:pPr>
        <w:pStyle w:val="IndentedBullets"/>
      </w:pPr>
      <w:r w:rsidRPr="00C47D92">
        <w:t xml:space="preserve">large or dark clouds likely to produce </w:t>
      </w:r>
      <w:proofErr w:type="gramStart"/>
      <w:r w:rsidRPr="00C47D92">
        <w:t>precipitation</w:t>
      </w:r>
      <w:proofErr w:type="gramEnd"/>
    </w:p>
    <w:p w14:paraId="3C7EF1B4" w14:textId="77777777" w:rsidR="00ED1831" w:rsidRPr="00C47D92" w:rsidRDefault="00ED1831" w:rsidP="00943B15">
      <w:pPr>
        <w:pStyle w:val="IndentedBullets"/>
      </w:pPr>
      <w:r w:rsidRPr="00C47D92">
        <w:t>evidence of strong or gusty wind (check trees, flags, leaves)</w:t>
      </w:r>
    </w:p>
    <w:p w14:paraId="6D0B6240" w14:textId="77777777" w:rsidR="00ED1831" w:rsidRPr="00C47D92" w:rsidRDefault="00ED1831" w:rsidP="00943B15">
      <w:pPr>
        <w:pStyle w:val="IndentedBullets"/>
      </w:pPr>
      <w:r w:rsidRPr="00C47D92">
        <w:t xml:space="preserve">obstacles or hazards not previously identified or </w:t>
      </w:r>
      <w:proofErr w:type="gramStart"/>
      <w:r w:rsidRPr="00C47D92">
        <w:t>assessed</w:t>
      </w:r>
      <w:proofErr w:type="gramEnd"/>
    </w:p>
    <w:p w14:paraId="68C5259D" w14:textId="18E447BF" w:rsidR="00ED1831" w:rsidRPr="00C47D92" w:rsidRDefault="00ED1831" w:rsidP="00FB0C4B">
      <w:pPr>
        <w:pStyle w:val="NUmberedList"/>
      </w:pPr>
      <w:r w:rsidRPr="00C47D92">
        <w:t xml:space="preserve"> </w:t>
      </w:r>
      <w:r w:rsidR="00585C55">
        <w:t>T</w:t>
      </w:r>
      <w:r w:rsidRPr="00C47D92">
        <w:t>he RPA</w:t>
      </w:r>
      <w:r w:rsidR="007C494F">
        <w:t xml:space="preserve"> must not be operated</w:t>
      </w:r>
      <w:r w:rsidRPr="00C47D92">
        <w:t xml:space="preserve"> if any of the following conditions are present or likely:</w:t>
      </w:r>
    </w:p>
    <w:p w14:paraId="6E40D552" w14:textId="77777777" w:rsidR="00ED1831" w:rsidRPr="00C47D92" w:rsidRDefault="00ED1831" w:rsidP="00943B15">
      <w:pPr>
        <w:pStyle w:val="IndentedBullets"/>
      </w:pPr>
      <w:r w:rsidRPr="00C47D92">
        <w:t>precipitation (</w:t>
      </w:r>
      <w:proofErr w:type="gramStart"/>
      <w:r w:rsidRPr="00C47D92">
        <w:t>e.g.</w:t>
      </w:r>
      <w:proofErr w:type="gramEnd"/>
      <w:r w:rsidRPr="00C47D92">
        <w:t xml:space="preserve"> rain, snow or sleet)</w:t>
      </w:r>
      <w:r>
        <w:t>;</w:t>
      </w:r>
    </w:p>
    <w:p w14:paraId="48448A19" w14:textId="6B004531" w:rsidR="00ED1831" w:rsidRPr="00C47D92" w:rsidRDefault="00ED1831" w:rsidP="00943B15">
      <w:pPr>
        <w:pStyle w:val="IndentedBullets"/>
      </w:pPr>
      <w:r w:rsidRPr="00C47D92">
        <w:t>winds</w:t>
      </w:r>
      <w:r w:rsidR="001132B8">
        <w:t xml:space="preserve"> in excess </w:t>
      </w:r>
      <w:r w:rsidR="00CB228D">
        <w:t>of the manufacturer’s published limits</w:t>
      </w:r>
      <w:r w:rsidR="00C700DF">
        <w:t xml:space="preserve"> for the </w:t>
      </w:r>
      <w:proofErr w:type="gramStart"/>
      <w:r w:rsidR="00C700DF">
        <w:t>RPA</w:t>
      </w:r>
      <w:r>
        <w:t>;</w:t>
      </w:r>
      <w:proofErr w:type="gramEnd"/>
    </w:p>
    <w:p w14:paraId="1497798D" w14:textId="7F506666" w:rsidR="00ED1831" w:rsidRPr="00C47D92" w:rsidRDefault="00ED1831" w:rsidP="00943B15">
      <w:pPr>
        <w:pStyle w:val="IndentedBullets"/>
      </w:pPr>
      <w:r w:rsidRPr="00C47D92">
        <w:t>local air temperatures below -10</w:t>
      </w:r>
      <w:r w:rsidRPr="00C47D92">
        <w:rPr>
          <w:vertAlign w:val="superscript"/>
        </w:rPr>
        <w:t>o</w:t>
      </w:r>
      <w:r w:rsidRPr="00C47D92">
        <w:t>C or above 40</w:t>
      </w:r>
      <w:r w:rsidRPr="00C47D92">
        <w:rPr>
          <w:vertAlign w:val="superscript"/>
        </w:rPr>
        <w:t>o</w:t>
      </w:r>
      <w:r w:rsidRPr="00C47D92">
        <w:t>C</w:t>
      </w:r>
      <w:r w:rsidR="001D19C2">
        <w:t xml:space="preserve"> or otherwise </w:t>
      </w:r>
      <w:r w:rsidR="00832B60">
        <w:t xml:space="preserve">outside the RPAS manufacturer’s limits for the </w:t>
      </w:r>
      <w:proofErr w:type="gramStart"/>
      <w:r w:rsidR="00832B60">
        <w:t>system</w:t>
      </w:r>
      <w:r>
        <w:t>;</w:t>
      </w:r>
      <w:proofErr w:type="gramEnd"/>
    </w:p>
    <w:p w14:paraId="121EC714" w14:textId="6D90183D" w:rsidR="00ED1831" w:rsidRDefault="00ED1831" w:rsidP="00943B15">
      <w:pPr>
        <w:pStyle w:val="IndentedBullets"/>
      </w:pPr>
      <w:r w:rsidRPr="00C47D92">
        <w:t xml:space="preserve">operation of manned aircraft or kites in </w:t>
      </w:r>
      <w:r w:rsidR="000C42AD">
        <w:t>the vicinity</w:t>
      </w:r>
      <w:r>
        <w:t>.</w:t>
      </w:r>
    </w:p>
    <w:p w14:paraId="10920E76" w14:textId="6880F9F2" w:rsidR="00135AEF" w:rsidRDefault="00FA4827" w:rsidP="00FB0C4B">
      <w:pPr>
        <w:pStyle w:val="Heading3"/>
      </w:pPr>
      <w:bookmarkStart w:id="63" w:name="_Toc4580247"/>
      <w:bookmarkStart w:id="64" w:name="_Toc127046031"/>
      <w:r>
        <w:t>O</w:t>
      </w:r>
      <w:r w:rsidR="00ED1831" w:rsidRPr="00C47D92">
        <w:t>n-Site Pre-Operation Procedure</w:t>
      </w:r>
      <w:bookmarkEnd w:id="63"/>
      <w:bookmarkEnd w:id="64"/>
    </w:p>
    <w:p w14:paraId="32D6973F" w14:textId="114605E3" w:rsidR="00ED1831" w:rsidRPr="00C47D92" w:rsidRDefault="00ED1831" w:rsidP="00943B15">
      <w:r w:rsidRPr="00C47D92">
        <w:t>On arrival on-site, the Remote Pilot in Command shall conduct:</w:t>
      </w:r>
    </w:p>
    <w:p w14:paraId="6D750CFF" w14:textId="138A7CC2" w:rsidR="00ED1831" w:rsidRPr="00C47D92" w:rsidRDefault="00BA0C0E">
      <w:pPr>
        <w:pStyle w:val="NUmberedList"/>
        <w:numPr>
          <w:ilvl w:val="0"/>
          <w:numId w:val="27"/>
        </w:numPr>
      </w:pPr>
      <w:r>
        <w:t>A s</w:t>
      </w:r>
      <w:r w:rsidR="00ED1831" w:rsidRPr="00C47D92">
        <w:t xml:space="preserve">ite </w:t>
      </w:r>
      <w:r w:rsidRPr="00C47D92">
        <w:t>familiarization</w:t>
      </w:r>
      <w:r w:rsidR="00ED1831" w:rsidRPr="00C47D92">
        <w:t xml:space="preserve"> to identify any hazards, weather conditions, take-off and landing zones and potential emergency landing </w:t>
      </w:r>
      <w:proofErr w:type="gramStart"/>
      <w:r w:rsidR="00ED1831" w:rsidRPr="00C47D92">
        <w:t>areas</w:t>
      </w:r>
      <w:r w:rsidR="004F1C94">
        <w:t>;</w:t>
      </w:r>
      <w:proofErr w:type="gramEnd"/>
    </w:p>
    <w:p w14:paraId="3E808CEC" w14:textId="1F86355E" w:rsidR="00ED1831" w:rsidRPr="00C47D92" w:rsidRDefault="004F1C94" w:rsidP="00FB0C4B">
      <w:pPr>
        <w:pStyle w:val="NUmberedList"/>
      </w:pPr>
      <w:r>
        <w:t>An o</w:t>
      </w:r>
      <w:r w:rsidR="00ED1831" w:rsidRPr="00C47D92">
        <w:t>n-site job-safety assessment (JSA) and risk assessment (if required</w:t>
      </w:r>
      <w:proofErr w:type="gramStart"/>
      <w:r w:rsidR="00ED1831" w:rsidRPr="00C47D92">
        <w:t>)</w:t>
      </w:r>
      <w:r>
        <w:t>;</w:t>
      </w:r>
      <w:proofErr w:type="gramEnd"/>
    </w:p>
    <w:p w14:paraId="64AAFDFE" w14:textId="7ABA084C" w:rsidR="00ED1831" w:rsidRPr="00C47D92" w:rsidRDefault="00ED1831" w:rsidP="00FB0C4B">
      <w:pPr>
        <w:pStyle w:val="NUmberedList"/>
      </w:pPr>
      <w:r w:rsidRPr="00C47D92">
        <w:t xml:space="preserve">A safety briefing for any crew, observers or other personnel involved or </w:t>
      </w:r>
      <w:proofErr w:type="gramStart"/>
      <w:r w:rsidRPr="00C47D92">
        <w:t>nearby</w:t>
      </w:r>
      <w:r w:rsidR="004F1C94">
        <w:t>;</w:t>
      </w:r>
      <w:proofErr w:type="gramEnd"/>
    </w:p>
    <w:p w14:paraId="0EDEE553" w14:textId="4DDD51CE" w:rsidR="00ED1831" w:rsidRPr="00C47D92" w:rsidRDefault="00ED1831" w:rsidP="00FB0C4B">
      <w:pPr>
        <w:pStyle w:val="NUmberedList"/>
      </w:pPr>
      <w:r w:rsidRPr="00C47D92">
        <w:t xml:space="preserve">A pre-flight inspection of each RPAS to be used in the </w:t>
      </w:r>
      <w:proofErr w:type="gramStart"/>
      <w:r w:rsidRPr="00C47D92">
        <w:t>operation</w:t>
      </w:r>
      <w:r w:rsidR="004F1C94">
        <w:t>;</w:t>
      </w:r>
      <w:proofErr w:type="gramEnd"/>
    </w:p>
    <w:p w14:paraId="181051C9" w14:textId="7C37A1EB" w:rsidR="00ED1831" w:rsidRPr="00C47D92" w:rsidRDefault="00B0464E" w:rsidP="00FB0C4B">
      <w:pPr>
        <w:pStyle w:val="NUmberedList"/>
      </w:pPr>
      <w:r>
        <w:t>A r</w:t>
      </w:r>
      <w:r w:rsidR="00ED1831" w:rsidRPr="00C47D92">
        <w:t xml:space="preserve">adio check </w:t>
      </w:r>
      <w:r>
        <w:t>to confirm the correct</w:t>
      </w:r>
      <w:r w:rsidR="00ED1831" w:rsidRPr="00C47D92">
        <w:t xml:space="preserve"> operation </w:t>
      </w:r>
      <w:r>
        <w:t>of all required radio equipment.</w:t>
      </w:r>
    </w:p>
    <w:p w14:paraId="5FFBC30A" w14:textId="006B69FB" w:rsidR="00ED1831" w:rsidRPr="00C47D92" w:rsidRDefault="00ED1831" w:rsidP="00FB0C4B">
      <w:pPr>
        <w:pStyle w:val="Heading3"/>
      </w:pPr>
      <w:bookmarkStart w:id="65" w:name="_Toc4580248"/>
      <w:bookmarkStart w:id="66" w:name="_Toc127046032"/>
      <w:r w:rsidRPr="00C47D92">
        <w:t>Determin</w:t>
      </w:r>
      <w:r w:rsidR="008E29F4">
        <w:t xml:space="preserve">ation of </w:t>
      </w:r>
      <w:r w:rsidRPr="00C47D92">
        <w:t>Take-Off &amp; Landing Zone</w:t>
      </w:r>
      <w:bookmarkEnd w:id="65"/>
      <w:r w:rsidR="008E29F4">
        <w:t>s</w:t>
      </w:r>
      <w:bookmarkEnd w:id="66"/>
    </w:p>
    <w:p w14:paraId="5876351E" w14:textId="130A66D0" w:rsidR="00ED1831" w:rsidRPr="00C47D92" w:rsidRDefault="009E087F">
      <w:pPr>
        <w:pStyle w:val="NUmberedList"/>
        <w:numPr>
          <w:ilvl w:val="0"/>
          <w:numId w:val="28"/>
        </w:numPr>
      </w:pPr>
      <w:r>
        <w:t xml:space="preserve">The Remote Pilot in Command </w:t>
      </w:r>
      <w:r w:rsidR="00D33FFF">
        <w:t>must determine take</w:t>
      </w:r>
      <w:r w:rsidR="006865F4">
        <w:t>-</w:t>
      </w:r>
      <w:r w:rsidR="00D33FFF">
        <w:t>off and landing zones which are:</w:t>
      </w:r>
    </w:p>
    <w:p w14:paraId="49E09B9C" w14:textId="77777777" w:rsidR="00ED1831" w:rsidRPr="00C47D92" w:rsidRDefault="00ED1831" w:rsidP="00943B15">
      <w:pPr>
        <w:pStyle w:val="IndentedBullets"/>
      </w:pPr>
      <w:r w:rsidRPr="00C47D92">
        <w:t xml:space="preserve">well clear of persons, trees, buildings, poles. power lines, vehicles, animals and other </w:t>
      </w:r>
      <w:proofErr w:type="gramStart"/>
      <w:r w:rsidRPr="00C47D92">
        <w:t>objects</w:t>
      </w:r>
      <w:r>
        <w:t>;</w:t>
      </w:r>
      <w:proofErr w:type="gramEnd"/>
    </w:p>
    <w:p w14:paraId="48BE9619" w14:textId="77777777" w:rsidR="00ED1831" w:rsidRPr="00C47D92" w:rsidRDefault="00ED1831" w:rsidP="00943B15">
      <w:pPr>
        <w:pStyle w:val="IndentedBullets"/>
      </w:pPr>
      <w:r w:rsidRPr="00C47D92">
        <w:t xml:space="preserve">on firm, debris free ground or </w:t>
      </w:r>
      <w:proofErr w:type="gramStart"/>
      <w:r w:rsidRPr="00C47D92">
        <w:t>concrete</w:t>
      </w:r>
      <w:r>
        <w:t>;</w:t>
      </w:r>
      <w:proofErr w:type="gramEnd"/>
    </w:p>
    <w:p w14:paraId="52912289" w14:textId="77777777" w:rsidR="00ED1831" w:rsidRPr="00C47D92" w:rsidRDefault="00ED1831" w:rsidP="00943B15">
      <w:pPr>
        <w:pStyle w:val="IndentedBullets"/>
      </w:pPr>
      <w:r w:rsidRPr="00C47D92">
        <w:t xml:space="preserve">as level as </w:t>
      </w:r>
      <w:proofErr w:type="gramStart"/>
      <w:r w:rsidRPr="00C47D92">
        <w:t>possible</w:t>
      </w:r>
      <w:r>
        <w:t>;</w:t>
      </w:r>
      <w:proofErr w:type="gramEnd"/>
    </w:p>
    <w:p w14:paraId="24E6B95D" w14:textId="14389E68" w:rsidR="00ED1831" w:rsidRPr="00C47D92" w:rsidRDefault="00ED1831" w:rsidP="00943B15">
      <w:pPr>
        <w:pStyle w:val="IndentedBullets"/>
      </w:pPr>
      <w:r w:rsidRPr="00C47D92">
        <w:t xml:space="preserve">in a location which is unlikely to be accessed by vehicular, </w:t>
      </w:r>
      <w:proofErr w:type="gramStart"/>
      <w:r w:rsidRPr="00C47D92">
        <w:t>animal</w:t>
      </w:r>
      <w:proofErr w:type="gramEnd"/>
      <w:r w:rsidRPr="00C47D92">
        <w:t xml:space="preserve"> or pedestrian traffic at the </w:t>
      </w:r>
      <w:r w:rsidR="00150475">
        <w:t xml:space="preserve">expected </w:t>
      </w:r>
      <w:r w:rsidRPr="00C47D92">
        <w:t>time of take-off and landing</w:t>
      </w:r>
      <w:r>
        <w:t>.</w:t>
      </w:r>
    </w:p>
    <w:p w14:paraId="4261E539" w14:textId="0D4C6123" w:rsidR="00ED1831" w:rsidRPr="00C47D92" w:rsidRDefault="00ED1831" w:rsidP="00FB0C4B">
      <w:pPr>
        <w:pStyle w:val="NUmberedList"/>
      </w:pPr>
      <w:r w:rsidRPr="00C47D92">
        <w:t>A landi</w:t>
      </w:r>
      <w:r w:rsidR="0027010A">
        <w:t>n</w:t>
      </w:r>
      <w:r w:rsidRPr="00C47D92">
        <w:t>g pad should be used where the take-off and landing zone is:</w:t>
      </w:r>
    </w:p>
    <w:p w14:paraId="40A39DA3" w14:textId="51087AB8" w:rsidR="00ED1831" w:rsidRPr="00C47D92" w:rsidRDefault="00ED1831" w:rsidP="00943B15">
      <w:pPr>
        <w:pStyle w:val="IndentedBullets"/>
      </w:pPr>
      <w:r w:rsidRPr="00C47D92">
        <w:t>soft (</w:t>
      </w:r>
      <w:proofErr w:type="gramStart"/>
      <w:r w:rsidRPr="00C47D92">
        <w:t>e.g.</w:t>
      </w:r>
      <w:proofErr w:type="gramEnd"/>
      <w:r w:rsidRPr="00C47D92">
        <w:t xml:space="preserve"> sand or loose dirt)</w:t>
      </w:r>
      <w:r>
        <w:t>;</w:t>
      </w:r>
    </w:p>
    <w:p w14:paraId="5FE35F90" w14:textId="77777777" w:rsidR="00ED1831" w:rsidRPr="00C47D92" w:rsidRDefault="00ED1831" w:rsidP="00943B15">
      <w:pPr>
        <w:pStyle w:val="IndentedBullets"/>
      </w:pPr>
      <w:r w:rsidRPr="00C47D92">
        <w:t xml:space="preserve">covered by long grass, sand, dust or </w:t>
      </w:r>
      <w:proofErr w:type="gramStart"/>
      <w:r w:rsidRPr="00C47D92">
        <w:t>gravel</w:t>
      </w:r>
      <w:r>
        <w:t>;</w:t>
      </w:r>
      <w:proofErr w:type="gramEnd"/>
    </w:p>
    <w:p w14:paraId="30D5FFFD" w14:textId="77777777" w:rsidR="00ED1831" w:rsidRPr="00C47D92" w:rsidRDefault="00ED1831" w:rsidP="00943B15">
      <w:pPr>
        <w:pStyle w:val="IndentedBullets"/>
      </w:pPr>
      <w:proofErr w:type="gramStart"/>
      <w:r w:rsidRPr="00C47D92">
        <w:t>uneven</w:t>
      </w:r>
      <w:r>
        <w:t>;</w:t>
      </w:r>
      <w:proofErr w:type="gramEnd"/>
    </w:p>
    <w:p w14:paraId="1CCA5D3C" w14:textId="77777777" w:rsidR="00ED1831" w:rsidRPr="00C47D92" w:rsidRDefault="00ED1831" w:rsidP="00943B15">
      <w:pPr>
        <w:pStyle w:val="IndentedBullets"/>
      </w:pPr>
      <w:r w:rsidRPr="00C47D92">
        <w:t xml:space="preserve">moist or </w:t>
      </w:r>
      <w:proofErr w:type="gramStart"/>
      <w:r w:rsidRPr="00C47D92">
        <w:t>muddy</w:t>
      </w:r>
      <w:r>
        <w:t>;</w:t>
      </w:r>
      <w:proofErr w:type="gramEnd"/>
    </w:p>
    <w:p w14:paraId="1A6795D9" w14:textId="77777777" w:rsidR="00ED1831" w:rsidRPr="00C47D92" w:rsidRDefault="00ED1831" w:rsidP="00943B15">
      <w:pPr>
        <w:pStyle w:val="IndentedBullets"/>
      </w:pPr>
      <w:r w:rsidRPr="00C47D92">
        <w:lastRenderedPageBreak/>
        <w:t xml:space="preserve">close to crew, </w:t>
      </w:r>
      <w:proofErr w:type="gramStart"/>
      <w:r w:rsidRPr="00C47D92">
        <w:t>observers</w:t>
      </w:r>
      <w:proofErr w:type="gramEnd"/>
      <w:r w:rsidRPr="00C47D92">
        <w:t xml:space="preserve"> or other persons (to highlight the likely landing location)</w:t>
      </w:r>
      <w:r>
        <w:t>.</w:t>
      </w:r>
    </w:p>
    <w:p w14:paraId="12EC7183" w14:textId="36B42E26" w:rsidR="00ED1831" w:rsidRPr="00C47D92" w:rsidRDefault="0063231D" w:rsidP="00FB0C4B">
      <w:pPr>
        <w:pStyle w:val="NUmberedList"/>
      </w:pPr>
      <w:r>
        <w:t>C</w:t>
      </w:r>
      <w:r w:rsidR="00ED1831" w:rsidRPr="00C47D92">
        <w:t xml:space="preserve">rew, </w:t>
      </w:r>
      <w:proofErr w:type="gramStart"/>
      <w:r w:rsidR="00ED1831" w:rsidRPr="00C47D92">
        <w:t>observers</w:t>
      </w:r>
      <w:proofErr w:type="gramEnd"/>
      <w:r w:rsidR="00ED1831" w:rsidRPr="00C47D92">
        <w:t xml:space="preserve"> and other persons </w:t>
      </w:r>
      <w:r w:rsidR="008C170E">
        <w:t xml:space="preserve">must be briefed on </w:t>
      </w:r>
      <w:r w:rsidR="00ED1831" w:rsidRPr="00C47D92">
        <w:t xml:space="preserve">the location of the take-off and </w:t>
      </w:r>
      <w:r w:rsidR="00ED1831" w:rsidRPr="00C47D92">
        <w:br/>
      </w:r>
      <w:r w:rsidR="00ED1831">
        <w:t>l</w:t>
      </w:r>
      <w:r w:rsidR="00ED1831" w:rsidRPr="00C47D92">
        <w:t>anding zone</w:t>
      </w:r>
      <w:r w:rsidR="008C170E">
        <w:t>/s</w:t>
      </w:r>
      <w:r w:rsidR="00ED1831" w:rsidRPr="00C47D92">
        <w:t xml:space="preserve">. </w:t>
      </w:r>
    </w:p>
    <w:p w14:paraId="13CB739A" w14:textId="2704FE74" w:rsidR="00ED1831" w:rsidRPr="00C47D92" w:rsidRDefault="007375E0" w:rsidP="00FB0C4B">
      <w:pPr>
        <w:pStyle w:val="NUmberedList"/>
      </w:pPr>
      <w:r>
        <w:t>Where</w:t>
      </w:r>
      <w:r w:rsidR="00ED1831" w:rsidRPr="00C47D92">
        <w:t xml:space="preserve"> </w:t>
      </w:r>
      <w:r>
        <w:t>required</w:t>
      </w:r>
      <w:r w:rsidR="00ED1831" w:rsidRPr="00C47D92">
        <w:t xml:space="preserve">, signage </w:t>
      </w:r>
      <w:r w:rsidR="008E56B3">
        <w:t xml:space="preserve">must be placed </w:t>
      </w:r>
      <w:r w:rsidR="00ED1831" w:rsidRPr="00C47D92">
        <w:t>to make people aware RPA operations are occurring.</w:t>
      </w:r>
    </w:p>
    <w:p w14:paraId="7F1E9995" w14:textId="6F8438D3" w:rsidR="00ED1831" w:rsidRPr="00C47D92" w:rsidRDefault="00ED1831" w:rsidP="00FB0C4B">
      <w:pPr>
        <w:pStyle w:val="Heading3"/>
      </w:pPr>
      <w:bookmarkStart w:id="67" w:name="_Toc4580249"/>
      <w:bookmarkStart w:id="68" w:name="_Toc127046033"/>
      <w:r w:rsidRPr="00C47D92">
        <w:t>Crew &amp; Observer Briefing Procedure</w:t>
      </w:r>
      <w:bookmarkEnd w:id="67"/>
      <w:bookmarkEnd w:id="68"/>
    </w:p>
    <w:p w14:paraId="53F6E3A3" w14:textId="11A4ED44" w:rsidR="00ED1831" w:rsidRDefault="00ED1831" w:rsidP="00FB0C4B">
      <w:r w:rsidRPr="00C47D92">
        <w:t>A briefing must be held prior to any operation requiring support crew and/or competent observers</w:t>
      </w:r>
      <w:r w:rsidR="005276E9">
        <w:t xml:space="preserve">. The briefing must include </w:t>
      </w:r>
      <w:r w:rsidR="00D933CD">
        <w:t>at least:</w:t>
      </w:r>
    </w:p>
    <w:p w14:paraId="4187BD74" w14:textId="1C84D346" w:rsidR="00ED1831" w:rsidRPr="00C47D92" w:rsidRDefault="00ED1831" w:rsidP="00943B15">
      <w:pPr>
        <w:pStyle w:val="IndentedBullets"/>
      </w:pPr>
      <w:r w:rsidRPr="00C47D92">
        <w:t>operation</w:t>
      </w:r>
      <w:r w:rsidR="00D933CD">
        <w:t xml:space="preserve">al </w:t>
      </w:r>
      <w:proofErr w:type="gramStart"/>
      <w:r w:rsidR="00D933CD">
        <w:t>goals</w:t>
      </w:r>
      <w:r>
        <w:t>;</w:t>
      </w:r>
      <w:proofErr w:type="gramEnd"/>
    </w:p>
    <w:p w14:paraId="0F7BF1CC" w14:textId="755B866F" w:rsidR="00ED1831" w:rsidRPr="00C47D92" w:rsidRDefault="00ED1831" w:rsidP="00943B15">
      <w:pPr>
        <w:pStyle w:val="IndentedBullets"/>
      </w:pPr>
      <w:r w:rsidRPr="00C47D92">
        <w:t xml:space="preserve">hazards identified by the risk assessment and </w:t>
      </w:r>
      <w:r w:rsidR="00325578">
        <w:t xml:space="preserve">their </w:t>
      </w:r>
      <w:proofErr w:type="gramStart"/>
      <w:r w:rsidRPr="00C47D92">
        <w:t>controls</w:t>
      </w:r>
      <w:r>
        <w:t>;</w:t>
      </w:r>
      <w:proofErr w:type="gramEnd"/>
    </w:p>
    <w:p w14:paraId="20F7CCBE" w14:textId="0AD39066" w:rsidR="00ED1831" w:rsidRPr="00C47D92" w:rsidRDefault="00ED1831" w:rsidP="00943B15">
      <w:pPr>
        <w:pStyle w:val="IndentedBullets"/>
      </w:pPr>
      <w:r w:rsidRPr="00C47D92">
        <w:t xml:space="preserve">hazards </w:t>
      </w:r>
      <w:r w:rsidR="00523F59">
        <w:t>which</w:t>
      </w:r>
      <w:r w:rsidRPr="00C47D92">
        <w:t xml:space="preserve"> spotters should be watching for (</w:t>
      </w:r>
      <w:proofErr w:type="gramStart"/>
      <w:r w:rsidRPr="00C47D92">
        <w:t>e.g.</w:t>
      </w:r>
      <w:proofErr w:type="gramEnd"/>
      <w:r w:rsidRPr="00C47D92">
        <w:t xml:space="preserve"> obstructions, aircraft, birds, people, weather conditions)</w:t>
      </w:r>
      <w:r>
        <w:t>;</w:t>
      </w:r>
    </w:p>
    <w:p w14:paraId="5D766040" w14:textId="44111C17" w:rsidR="00ED1831" w:rsidRPr="00C47D92" w:rsidRDefault="00ED1831" w:rsidP="00943B15">
      <w:pPr>
        <w:pStyle w:val="IndentedBullets"/>
      </w:pPr>
      <w:r w:rsidRPr="00C47D92">
        <w:t xml:space="preserve">emergency </w:t>
      </w:r>
      <w:r w:rsidR="00523F59">
        <w:t xml:space="preserve">response </w:t>
      </w:r>
      <w:r w:rsidRPr="00C47D92">
        <w:t xml:space="preserve">procedures and </w:t>
      </w:r>
      <w:r w:rsidR="00523F59">
        <w:t xml:space="preserve">the </w:t>
      </w:r>
      <w:r w:rsidR="002E4EB1">
        <w:t xml:space="preserve">location of the </w:t>
      </w:r>
      <w:r w:rsidRPr="00C47D92">
        <w:t xml:space="preserve">designated safe </w:t>
      </w:r>
      <w:proofErr w:type="gramStart"/>
      <w:r w:rsidRPr="00C47D92">
        <w:t>zone</w:t>
      </w:r>
      <w:r>
        <w:t>;</w:t>
      </w:r>
      <w:proofErr w:type="gramEnd"/>
    </w:p>
    <w:p w14:paraId="21575F2E" w14:textId="77777777" w:rsidR="00ED1831" w:rsidRPr="00C47D92" w:rsidRDefault="00ED1831" w:rsidP="00943B15">
      <w:pPr>
        <w:pStyle w:val="IndentedBullets"/>
      </w:pPr>
      <w:r w:rsidRPr="00C47D92">
        <w:t xml:space="preserve">importance of not interfering with the Remote Pilot in </w:t>
      </w:r>
      <w:proofErr w:type="gramStart"/>
      <w:r w:rsidRPr="00C47D92">
        <w:t>Command</w:t>
      </w:r>
      <w:r>
        <w:t>;</w:t>
      </w:r>
      <w:proofErr w:type="gramEnd"/>
    </w:p>
    <w:p w14:paraId="2FEB18B7" w14:textId="7293416E" w:rsidR="00ED1831" w:rsidRPr="00C47D92" w:rsidRDefault="00ED1831" w:rsidP="00943B15">
      <w:pPr>
        <w:pStyle w:val="IndentedBullets"/>
      </w:pPr>
      <w:r w:rsidRPr="00C47D92">
        <w:t xml:space="preserve">importance of observers and spotters remaining </w:t>
      </w:r>
      <w:r w:rsidR="00697EF6">
        <w:t xml:space="preserve">in communication with </w:t>
      </w:r>
      <w:r w:rsidRPr="00C47D92">
        <w:t xml:space="preserve">the Remote Pilot in </w:t>
      </w:r>
      <w:proofErr w:type="gramStart"/>
      <w:r w:rsidRPr="00C47D92">
        <w:t>Command</w:t>
      </w:r>
      <w:r>
        <w:t>;</w:t>
      </w:r>
      <w:proofErr w:type="gramEnd"/>
    </w:p>
    <w:p w14:paraId="691FF660" w14:textId="713839DD" w:rsidR="00ED1831" w:rsidRPr="00C47D92" w:rsidRDefault="00ED1831" w:rsidP="00943B15">
      <w:pPr>
        <w:pStyle w:val="IndentedBullets"/>
      </w:pPr>
      <w:r w:rsidRPr="00C47D92">
        <w:t xml:space="preserve">actions </w:t>
      </w:r>
      <w:r w:rsidR="00697EF6">
        <w:t xml:space="preserve">to be </w:t>
      </w:r>
      <w:r w:rsidRPr="00C47D92">
        <w:t xml:space="preserve">following </w:t>
      </w:r>
      <w:r w:rsidR="00697EF6">
        <w:t xml:space="preserve">in the event of </w:t>
      </w:r>
      <w:r w:rsidRPr="00C47D92">
        <w:t>an incident</w:t>
      </w:r>
      <w:r>
        <w:t>.</w:t>
      </w:r>
    </w:p>
    <w:p w14:paraId="75BE2E1C" w14:textId="0AA492C7" w:rsidR="00B77A9E" w:rsidRDefault="00697EF6" w:rsidP="00FB0C4B">
      <w:pPr>
        <w:rPr>
          <w:rFonts w:ascii="Arial Unicode MS" w:hAnsi="Arial Unicode MS"/>
        </w:rPr>
      </w:pPr>
      <w:r>
        <w:t xml:space="preserve">A </w:t>
      </w:r>
      <w:r w:rsidR="00B77A9E">
        <w:t>P</w:t>
      </w:r>
      <w:r w:rsidR="00ED1831">
        <w:t>re-Operational Briefing Ch</w:t>
      </w:r>
      <w:r w:rsidR="00ED1831" w:rsidRPr="00C47D92">
        <w:t xml:space="preserve">ecklist </w:t>
      </w:r>
      <w:r w:rsidR="00ED1831">
        <w:t xml:space="preserve">can be found at </w:t>
      </w:r>
      <w:r w:rsidR="00833DDB">
        <w:fldChar w:fldCharType="begin"/>
      </w:r>
      <w:r w:rsidR="00833DDB">
        <w:instrText xml:space="preserve"> REF _Ref7605072 \h </w:instrText>
      </w:r>
      <w:r w:rsidR="00833DDB">
        <w:fldChar w:fldCharType="separate"/>
      </w:r>
      <w:r w:rsidR="00407169" w:rsidRPr="001B1E92">
        <w:t xml:space="preserve">APPENDIX 2 – </w:t>
      </w:r>
      <w:r w:rsidR="00833DDB">
        <w:fldChar w:fldCharType="end"/>
      </w:r>
      <w:r w:rsidR="00ED1831" w:rsidRPr="00266E71">
        <w:rPr>
          <w:iCs/>
        </w:rPr>
        <w:t>.</w:t>
      </w:r>
      <w:r w:rsidR="00ED1831" w:rsidRPr="00C47D92">
        <w:rPr>
          <w:i/>
          <w:iCs/>
        </w:rPr>
        <w:t xml:space="preserve"> </w:t>
      </w:r>
      <w:bookmarkStart w:id="69" w:name="_Toc4580250"/>
    </w:p>
    <w:p w14:paraId="2EBBECD9" w14:textId="3828B926" w:rsidR="00ED1831" w:rsidRPr="00C47D92" w:rsidRDefault="00ED1831" w:rsidP="00FB0C4B">
      <w:pPr>
        <w:pStyle w:val="Heading3"/>
      </w:pPr>
      <w:bookmarkStart w:id="70" w:name="_Toc127046034"/>
      <w:r w:rsidRPr="00C47D92">
        <w:t>Pre-Flight Inspection Procedure</w:t>
      </w:r>
      <w:bookmarkEnd w:id="69"/>
      <w:bookmarkEnd w:id="70"/>
    </w:p>
    <w:p w14:paraId="7A7A0DB5" w14:textId="63117FD2" w:rsidR="00ED1831" w:rsidRPr="00C47D92" w:rsidRDefault="00F414AF" w:rsidP="00FB0C4B">
      <w:r>
        <w:t xml:space="preserve">RPAS must be inspected in accordance with the </w:t>
      </w:r>
      <w:r w:rsidR="00A23996">
        <w:t>manufacturer’s requirements before flight.</w:t>
      </w:r>
    </w:p>
    <w:p w14:paraId="376CC088" w14:textId="0277DDD6" w:rsidR="00ED1831" w:rsidRPr="00C47D92" w:rsidRDefault="00ED1831" w:rsidP="00FB0C4B">
      <w:r w:rsidRPr="00C47D92">
        <w:t xml:space="preserve">In addition to </w:t>
      </w:r>
      <w:r w:rsidR="00A23996">
        <w:t>the</w:t>
      </w:r>
      <w:r w:rsidRPr="00C47D92">
        <w:t xml:space="preserve"> manufacturer re</w:t>
      </w:r>
      <w:r w:rsidR="00A23996">
        <w:t>quirements</w:t>
      </w:r>
      <w:r w:rsidRPr="00C47D92">
        <w:t xml:space="preserve">, the following checks </w:t>
      </w:r>
      <w:r w:rsidR="00A23996">
        <w:t>must</w:t>
      </w:r>
      <w:r w:rsidRPr="00C47D92">
        <w:t xml:space="preserve"> be carried out</w:t>
      </w:r>
      <w:r w:rsidR="00A23996">
        <w:t>, as applicable</w:t>
      </w:r>
      <w:r w:rsidRPr="00C47D92">
        <w:t>:</w:t>
      </w:r>
    </w:p>
    <w:p w14:paraId="6222EAE9" w14:textId="77777777" w:rsidR="00ED1831" w:rsidRPr="00A126D2" w:rsidRDefault="00ED1831" w:rsidP="00FB0C4B">
      <w:pPr>
        <w:pStyle w:val="BulletList"/>
      </w:pPr>
      <w:r w:rsidRPr="00A126D2">
        <w:t>Charge level of all aircraft, controllers, radio and device (</w:t>
      </w:r>
      <w:proofErr w:type="gramStart"/>
      <w:r w:rsidRPr="00A126D2">
        <w:t>e.g.</w:t>
      </w:r>
      <w:proofErr w:type="gramEnd"/>
      <w:r w:rsidRPr="00A126D2">
        <w:t xml:space="preserve"> tablet) batteries;</w:t>
      </w:r>
    </w:p>
    <w:p w14:paraId="709ACDC0" w14:textId="77777777" w:rsidR="00ED1831" w:rsidRPr="00A126D2" w:rsidRDefault="00ED1831" w:rsidP="00FB0C4B">
      <w:pPr>
        <w:pStyle w:val="BulletList"/>
      </w:pPr>
      <w:r w:rsidRPr="00A126D2">
        <w:t xml:space="preserve">Controller condition and </w:t>
      </w:r>
      <w:proofErr w:type="gramStart"/>
      <w:r w:rsidRPr="00A126D2">
        <w:t>operation;</w:t>
      </w:r>
      <w:proofErr w:type="gramEnd"/>
    </w:p>
    <w:p w14:paraId="4F160FB4" w14:textId="77777777" w:rsidR="00ED1831" w:rsidRPr="00A126D2" w:rsidRDefault="00ED1831" w:rsidP="00FB0C4B">
      <w:pPr>
        <w:pStyle w:val="BulletList"/>
      </w:pPr>
      <w:r w:rsidRPr="00A126D2">
        <w:t>RPAS shell condition (</w:t>
      </w:r>
      <w:proofErr w:type="gramStart"/>
      <w:r w:rsidRPr="00A126D2">
        <w:t>e.g.</w:t>
      </w:r>
      <w:proofErr w:type="gramEnd"/>
      <w:r w:rsidRPr="00A126D2">
        <w:t xml:space="preserve"> cracks, signs of fatigue);</w:t>
      </w:r>
    </w:p>
    <w:p w14:paraId="1C653FA3" w14:textId="799EC0BB" w:rsidR="00ED1831" w:rsidRPr="00A126D2" w:rsidRDefault="00ED1831" w:rsidP="00FB0C4B">
      <w:pPr>
        <w:pStyle w:val="BulletList"/>
      </w:pPr>
      <w:r w:rsidRPr="00A126D2">
        <w:t xml:space="preserve">Propeller condition </w:t>
      </w:r>
      <w:r w:rsidR="0070723C" w:rsidRPr="00A126D2">
        <w:t xml:space="preserve">and installation </w:t>
      </w:r>
      <w:r w:rsidRPr="00A126D2">
        <w:t>(</w:t>
      </w:r>
      <w:proofErr w:type="gramStart"/>
      <w:r w:rsidRPr="00A126D2">
        <w:t>e.g.</w:t>
      </w:r>
      <w:proofErr w:type="gramEnd"/>
      <w:r w:rsidRPr="00A126D2">
        <w:t xml:space="preserve"> edge condition, cracks, foreign material, thread cleanliness</w:t>
      </w:r>
      <w:r w:rsidR="0070723C" w:rsidRPr="00A126D2">
        <w:t>,</w:t>
      </w:r>
      <w:r w:rsidRPr="00A126D2">
        <w:t xml:space="preserve"> </w:t>
      </w:r>
      <w:r w:rsidRPr="001E1D8A">
        <w:t>damage</w:t>
      </w:r>
      <w:r w:rsidR="0070723C" w:rsidRPr="00A126D2">
        <w:t>, correct installation</w:t>
      </w:r>
      <w:r w:rsidRPr="00A126D2">
        <w:t>);</w:t>
      </w:r>
    </w:p>
    <w:p w14:paraId="7347227C" w14:textId="77777777" w:rsidR="00ED1831" w:rsidRPr="00A126D2" w:rsidRDefault="00ED1831" w:rsidP="00FB0C4B">
      <w:pPr>
        <w:pStyle w:val="BulletList"/>
      </w:pPr>
      <w:r w:rsidRPr="00A126D2">
        <w:t>Electrical connectors on RPA and batteries (</w:t>
      </w:r>
      <w:proofErr w:type="gramStart"/>
      <w:r w:rsidRPr="00A126D2">
        <w:t>e.g.</w:t>
      </w:r>
      <w:proofErr w:type="gramEnd"/>
      <w:r w:rsidRPr="00A126D2">
        <w:t xml:space="preserve"> insulation condition, damage);</w:t>
      </w:r>
    </w:p>
    <w:p w14:paraId="0B02D9D3" w14:textId="77777777" w:rsidR="00ED1831" w:rsidRPr="00A126D2" w:rsidRDefault="00ED1831" w:rsidP="00FB0C4B">
      <w:pPr>
        <w:pStyle w:val="BulletList"/>
      </w:pPr>
      <w:r w:rsidRPr="00A126D2">
        <w:t>Presence and correct installation of SD card(s</w:t>
      </w:r>
      <w:proofErr w:type="gramStart"/>
      <w:r w:rsidRPr="00A126D2">
        <w:t>);</w:t>
      </w:r>
      <w:proofErr w:type="gramEnd"/>
    </w:p>
    <w:p w14:paraId="076B20FD" w14:textId="1B9019D1" w:rsidR="00ED1831" w:rsidRPr="00A126D2" w:rsidRDefault="00ED1831" w:rsidP="00FB0C4B">
      <w:pPr>
        <w:pStyle w:val="BulletList"/>
      </w:pPr>
      <w:r w:rsidRPr="00A126D2">
        <w:t>Gimbal and camera condition and operation.</w:t>
      </w:r>
    </w:p>
    <w:p w14:paraId="33DD3944" w14:textId="77777777" w:rsidR="00ED1831" w:rsidRPr="00C47D92" w:rsidRDefault="00ED1831" w:rsidP="00ED1831"/>
    <w:p w14:paraId="108CD136" w14:textId="655CDF61" w:rsidR="007C1187" w:rsidRPr="00A67C4D" w:rsidRDefault="007C1187" w:rsidP="00FB0C4B">
      <w:r w:rsidRPr="00A67C4D">
        <w:t xml:space="preserve">If VHF radio is required for an </w:t>
      </w:r>
      <w:proofErr w:type="gramStart"/>
      <w:r w:rsidRPr="00A67C4D">
        <w:t>operation</w:t>
      </w:r>
      <w:proofErr w:type="gramEnd"/>
      <w:r w:rsidRPr="00A67C4D">
        <w:t xml:space="preserve"> then it must be checked for </w:t>
      </w:r>
      <w:r w:rsidR="008B1B7F" w:rsidRPr="00A67C4D">
        <w:t>battery charge level, correct operation and frequency setting.</w:t>
      </w:r>
    </w:p>
    <w:p w14:paraId="7E0920D2" w14:textId="0835489F" w:rsidR="005E159C" w:rsidRPr="00A67C4D" w:rsidRDefault="005E159C" w:rsidP="00FB0C4B">
      <w:r w:rsidRPr="00A67C4D">
        <w:t xml:space="preserve">A </w:t>
      </w:r>
      <w:r w:rsidR="00ED1831" w:rsidRPr="00A67C4D">
        <w:t>pre-flight check</w:t>
      </w:r>
      <w:r w:rsidRPr="00A67C4D">
        <w:t xml:space="preserve"> must be completed</w:t>
      </w:r>
      <w:r w:rsidR="00ED1831" w:rsidRPr="00A67C4D">
        <w:t xml:space="preserve"> immediately before each flight. </w:t>
      </w:r>
    </w:p>
    <w:p w14:paraId="6F98169E" w14:textId="67BCACCE" w:rsidR="00ED1831" w:rsidRPr="00F93B42" w:rsidRDefault="00ED1831" w:rsidP="00FB0C4B">
      <w:r w:rsidRPr="00F93B42">
        <w:t xml:space="preserve">A generic pre-flight checklist is provided at </w:t>
      </w:r>
      <w:r w:rsidR="00BA07CC">
        <w:rPr>
          <w:rFonts w:hint="eastAsia"/>
        </w:rPr>
        <w:fldChar w:fldCharType="begin"/>
      </w:r>
      <w:r w:rsidR="00BA07CC">
        <w:rPr>
          <w:rFonts w:hint="eastAsia"/>
        </w:rPr>
        <w:instrText xml:space="preserve"> </w:instrText>
      </w:r>
      <w:r w:rsidR="00BA07CC">
        <w:instrText>REF _Ref7605134 \h</w:instrText>
      </w:r>
      <w:r w:rsidR="00BA07CC">
        <w:rPr>
          <w:rFonts w:hint="eastAsia"/>
        </w:rPr>
        <w:instrText xml:space="preserve"> </w:instrText>
      </w:r>
      <w:r w:rsidR="00BA07CC">
        <w:rPr>
          <w:rFonts w:hint="eastAsia"/>
        </w:rPr>
      </w:r>
      <w:r w:rsidR="00BA07CC">
        <w:rPr>
          <w:rFonts w:hint="eastAsia"/>
        </w:rPr>
        <w:fldChar w:fldCharType="separate"/>
      </w:r>
      <w:r w:rsidR="00407169" w:rsidRPr="008A54CD">
        <w:t>APPENDIX 10</w:t>
      </w:r>
      <w:r w:rsidR="00407169">
        <w:t xml:space="preserve"> – GENERIC </w:t>
      </w:r>
      <w:r w:rsidR="00407169" w:rsidRPr="008A54CD">
        <w:t>PRE-FLIGHT CHECKLIST</w:t>
      </w:r>
      <w:r w:rsidR="00BA07CC">
        <w:rPr>
          <w:rFonts w:hint="eastAsia"/>
        </w:rPr>
        <w:fldChar w:fldCharType="end"/>
      </w:r>
      <w:r w:rsidRPr="00F93B42">
        <w:t xml:space="preserve"> for use where the manufacturer does not provide one. </w:t>
      </w:r>
    </w:p>
    <w:p w14:paraId="38A88B62" w14:textId="0FDA9393" w:rsidR="00ED1831" w:rsidRPr="00F93B42" w:rsidRDefault="00ED1831" w:rsidP="00FB0C4B">
      <w:r w:rsidRPr="00F93B42">
        <w:t xml:space="preserve">Any issues found during the inspection must be recorded in the </w:t>
      </w:r>
      <w:r w:rsidR="00BA07CC">
        <w:rPr>
          <w:rFonts w:hint="eastAsia"/>
        </w:rPr>
        <w:fldChar w:fldCharType="begin"/>
      </w:r>
      <w:r w:rsidR="00BA07CC">
        <w:rPr>
          <w:rFonts w:hint="eastAsia"/>
        </w:rPr>
        <w:instrText xml:space="preserve"> </w:instrText>
      </w:r>
      <w:r w:rsidR="00BA07CC">
        <w:instrText>REF _Ref7605099 \h</w:instrText>
      </w:r>
      <w:r w:rsidR="00BA07CC">
        <w:rPr>
          <w:rFonts w:hint="eastAsia"/>
        </w:rPr>
        <w:instrText xml:space="preserve"> </w:instrText>
      </w:r>
      <w:r w:rsidR="00BA07CC">
        <w:rPr>
          <w:rFonts w:hint="eastAsia"/>
        </w:rPr>
      </w:r>
      <w:r w:rsidR="00BA07CC">
        <w:rPr>
          <w:rFonts w:hint="eastAsia"/>
        </w:rPr>
        <w:fldChar w:fldCharType="separate"/>
      </w:r>
      <w:r w:rsidR="00407169">
        <w:t>APPENDIX 7 – DEFECT AND MAINTENANCE LOG</w:t>
      </w:r>
      <w:r w:rsidR="00BA07CC">
        <w:rPr>
          <w:rFonts w:hint="eastAsia"/>
        </w:rPr>
        <w:fldChar w:fldCharType="end"/>
      </w:r>
      <w:r w:rsidRPr="00F93B42">
        <w:t>.</w:t>
      </w:r>
    </w:p>
    <w:p w14:paraId="5075ECF5" w14:textId="2BC80CE1" w:rsidR="00ED1831" w:rsidRPr="00C47D92" w:rsidRDefault="00ED1831" w:rsidP="00FB0C4B">
      <w:pPr>
        <w:pStyle w:val="Heading3"/>
      </w:pPr>
      <w:bookmarkStart w:id="71" w:name="_Toc4580251"/>
      <w:bookmarkStart w:id="72" w:name="_Toc127046035"/>
      <w:r w:rsidRPr="00C47D92">
        <w:t xml:space="preserve">Radio </w:t>
      </w:r>
      <w:r w:rsidR="00000F2F">
        <w:t>Procedures</w:t>
      </w:r>
      <w:bookmarkEnd w:id="71"/>
      <w:bookmarkEnd w:id="72"/>
    </w:p>
    <w:p w14:paraId="2A466AC7" w14:textId="69750DBE" w:rsidR="00ED1831" w:rsidRPr="00C47D92" w:rsidRDefault="00147CA3" w:rsidP="00FB0C4B">
      <w:pPr>
        <w:rPr>
          <w:rFonts w:ascii="Times New Roman" w:eastAsia="Times New Roman" w:hAnsi="Times New Roman" w:cs="Times New Roman"/>
        </w:rPr>
      </w:pPr>
      <w:r>
        <w:t>T</w:t>
      </w:r>
      <w:r w:rsidR="00ED1831" w:rsidRPr="00C47D92">
        <w:t>he following procedures shall be used</w:t>
      </w:r>
      <w:r>
        <w:t xml:space="preserve"> i</w:t>
      </w:r>
      <w:r w:rsidRPr="00C47D92">
        <w:t>f aeronautical</w:t>
      </w:r>
      <w:r w:rsidR="007D1E29">
        <w:t xml:space="preserve"> </w:t>
      </w:r>
      <w:r w:rsidRPr="00C47D92">
        <w:t>radio is required for the operation</w:t>
      </w:r>
      <w:r w:rsidR="00ED1831" w:rsidRPr="00C47D92">
        <w:t xml:space="preserve">. </w:t>
      </w:r>
    </w:p>
    <w:p w14:paraId="6A7B1242" w14:textId="6A378BE6" w:rsidR="00ED1831" w:rsidRPr="00C47D92" w:rsidRDefault="00ED1831" w:rsidP="00FB0C4B">
      <w:pPr>
        <w:rPr>
          <w:rFonts w:ascii="Times New Roman" w:eastAsia="Times New Roman" w:hAnsi="Times New Roman" w:cs="Times New Roman"/>
        </w:rPr>
      </w:pPr>
      <w:r w:rsidRPr="00C47D92">
        <w:lastRenderedPageBreak/>
        <w:t xml:space="preserve">Aeronautical radios must only be operated by persons holding an </w:t>
      </w:r>
      <w:r w:rsidR="00A321C1">
        <w:t>appropriate aeronautical radio operator qualification (</w:t>
      </w:r>
      <w:proofErr w:type="gramStart"/>
      <w:r w:rsidR="00A321C1">
        <w:t>i.e.</w:t>
      </w:r>
      <w:proofErr w:type="gramEnd"/>
      <w:r w:rsidR="00A321C1">
        <w:t xml:space="preserve"> </w:t>
      </w:r>
      <w:r w:rsidRPr="00C47D92">
        <w:t>A</w:t>
      </w:r>
      <w:r w:rsidR="00A321C1">
        <w:t>er</w:t>
      </w:r>
      <w:r w:rsidR="009F4B54">
        <w:t xml:space="preserve">onautical </w:t>
      </w:r>
      <w:r w:rsidRPr="00C47D92">
        <w:t>R</w:t>
      </w:r>
      <w:r w:rsidR="009F4B54">
        <w:t xml:space="preserve">adio </w:t>
      </w:r>
      <w:r w:rsidRPr="00C47D92">
        <w:t>O</w:t>
      </w:r>
      <w:r w:rsidR="009F4B54">
        <w:t xml:space="preserve">perator </w:t>
      </w:r>
      <w:r w:rsidRPr="00C47D92">
        <w:t>C</w:t>
      </w:r>
      <w:r w:rsidR="009F4B54">
        <w:t>ertificate</w:t>
      </w:r>
      <w:r w:rsidR="00A321C1">
        <w:t xml:space="preserve"> or F</w:t>
      </w:r>
      <w:r w:rsidR="009F4B54">
        <w:t xml:space="preserve">light </w:t>
      </w:r>
      <w:r w:rsidR="00A321C1">
        <w:t>R</w:t>
      </w:r>
      <w:r w:rsidR="009F4B54">
        <w:t xml:space="preserve">adio </w:t>
      </w:r>
      <w:r w:rsidR="00A321C1">
        <w:t>O</w:t>
      </w:r>
      <w:r w:rsidR="009F4B54">
        <w:t xml:space="preserve">perator </w:t>
      </w:r>
      <w:r w:rsidR="00A321C1">
        <w:t>L</w:t>
      </w:r>
      <w:r w:rsidR="009F4B54">
        <w:t>icence</w:t>
      </w:r>
      <w:r w:rsidRPr="00C47D92">
        <w:t>).</w:t>
      </w:r>
    </w:p>
    <w:p w14:paraId="0E785023" w14:textId="2AD644EF" w:rsidR="00ED1831" w:rsidRPr="00C47D92" w:rsidRDefault="00ED1831" w:rsidP="00FB0C4B">
      <w:pPr>
        <w:pStyle w:val="BulletList"/>
      </w:pPr>
      <w:r w:rsidRPr="00C47D92">
        <w:t>Radio calls should be brief</w:t>
      </w:r>
      <w:r w:rsidR="006649D8">
        <w:t xml:space="preserve">, </w:t>
      </w:r>
      <w:r w:rsidRPr="00C47D92">
        <w:t>clear</w:t>
      </w:r>
      <w:r w:rsidR="006649D8">
        <w:t xml:space="preserve"> and use standardized </w:t>
      </w:r>
      <w:proofErr w:type="gramStart"/>
      <w:r w:rsidR="006649D8">
        <w:t>terminology</w:t>
      </w:r>
      <w:r>
        <w:t>;</w:t>
      </w:r>
      <w:proofErr w:type="gramEnd"/>
    </w:p>
    <w:p w14:paraId="38A7003E" w14:textId="78184850" w:rsidR="00ED1831" w:rsidRPr="00C47D92" w:rsidRDefault="00ED1831" w:rsidP="00FB0C4B">
      <w:pPr>
        <w:pStyle w:val="BulletList"/>
      </w:pPr>
      <w:r>
        <w:t>U</w:t>
      </w:r>
      <w:r w:rsidRPr="00C47D92">
        <w:t>nnecessary calls</w:t>
      </w:r>
      <w:r>
        <w:t xml:space="preserve"> </w:t>
      </w:r>
      <w:r w:rsidR="006649D8">
        <w:t>must</w:t>
      </w:r>
      <w:r>
        <w:t xml:space="preserve"> be </w:t>
      </w:r>
      <w:proofErr w:type="gramStart"/>
      <w:r>
        <w:t>avoided;</w:t>
      </w:r>
      <w:proofErr w:type="gramEnd"/>
    </w:p>
    <w:p w14:paraId="79C126D5" w14:textId="77777777" w:rsidR="00ED1831" w:rsidRPr="00C47D92" w:rsidRDefault="00ED1831" w:rsidP="00FB0C4B">
      <w:pPr>
        <w:pStyle w:val="BulletList"/>
        <w:rPr>
          <w:rFonts w:ascii="Times New Roman" w:eastAsia="Times New Roman" w:hAnsi="Times New Roman" w:cs="Times New Roman"/>
        </w:rPr>
      </w:pPr>
      <w:r>
        <w:t>Radio operators must ensure that t</w:t>
      </w:r>
      <w:r w:rsidRPr="00C47D92">
        <w:t xml:space="preserve">he correct frequency is used: </w:t>
      </w:r>
      <w:proofErr w:type="gramStart"/>
      <w:r w:rsidRPr="00C47D92">
        <w:t>i.e.</w:t>
      </w:r>
      <w:proofErr w:type="gramEnd"/>
      <w:r w:rsidRPr="00C47D92">
        <w:t xml:space="preserve"> </w:t>
      </w:r>
      <w:r>
        <w:t>tower, approach or departures as advised by Air Traffic Services when</w:t>
      </w:r>
      <w:r w:rsidRPr="00C47D92">
        <w:t xml:space="preserve"> </w:t>
      </w:r>
      <w:r>
        <w:t xml:space="preserve">operating within </w:t>
      </w:r>
      <w:r w:rsidRPr="00C47D92">
        <w:t>controlled a</w:t>
      </w:r>
      <w:r>
        <w:t>irspace;</w:t>
      </w:r>
      <w:r w:rsidRPr="00C47D92">
        <w:t xml:space="preserve"> </w:t>
      </w:r>
      <w:r>
        <w:t xml:space="preserve">CTAF, </w:t>
      </w:r>
      <w:proofErr w:type="spellStart"/>
      <w:r>
        <w:t>Multicom</w:t>
      </w:r>
      <w:proofErr w:type="spellEnd"/>
      <w:r>
        <w:t xml:space="preserve"> (126.7) or </w:t>
      </w:r>
      <w:r w:rsidRPr="00C47D92">
        <w:t xml:space="preserve">area frequency </w:t>
      </w:r>
      <w:r>
        <w:t xml:space="preserve">as applicable </w:t>
      </w:r>
      <w:r w:rsidRPr="00C47D92">
        <w:t>for uncontrolled areas.</w:t>
      </w:r>
    </w:p>
    <w:p w14:paraId="2FC9695D" w14:textId="77777777" w:rsidR="00ED1831" w:rsidRPr="00553266" w:rsidRDefault="00ED1831" w:rsidP="00FB0C4B">
      <w:r w:rsidRPr="00553266">
        <w:t>Before Flight:</w:t>
      </w:r>
    </w:p>
    <w:p w14:paraId="77C6ADB1" w14:textId="77777777" w:rsidR="00ED1831" w:rsidRPr="00C47D92" w:rsidRDefault="00ED1831" w:rsidP="00FB0C4B">
      <w:pPr>
        <w:pStyle w:val="BulletList"/>
      </w:pPr>
      <w:r w:rsidRPr="00C47D92">
        <w:t xml:space="preserve">Check battery level and service condition of the </w:t>
      </w:r>
      <w:proofErr w:type="gramStart"/>
      <w:r w:rsidRPr="00C47D92">
        <w:t>radio</w:t>
      </w:r>
      <w:r>
        <w:t>;</w:t>
      </w:r>
      <w:proofErr w:type="gramEnd"/>
    </w:p>
    <w:p w14:paraId="1C025384" w14:textId="582A9AA5" w:rsidR="00ED1831" w:rsidRPr="00C47D92" w:rsidRDefault="00ED1831" w:rsidP="00FB0C4B">
      <w:pPr>
        <w:pStyle w:val="BulletList"/>
      </w:pPr>
      <w:r w:rsidRPr="00C47D92">
        <w:t xml:space="preserve">Ensure volume is set </w:t>
      </w:r>
      <w:r w:rsidR="00E2299D">
        <w:t xml:space="preserve">appropriately given the </w:t>
      </w:r>
      <w:r w:rsidRPr="00C47D92">
        <w:t>ambient noise</w:t>
      </w:r>
      <w:r w:rsidR="00E2299D">
        <w:t xml:space="preserve"> level</w:t>
      </w:r>
      <w:r w:rsidR="00B33B7A">
        <w:t xml:space="preserve"> and predictable noises</w:t>
      </w:r>
      <w:r w:rsidRPr="00C47D92">
        <w:t xml:space="preserve"> such as the RPA, crew communications and environment </w:t>
      </w:r>
      <w:proofErr w:type="gramStart"/>
      <w:r w:rsidRPr="00C47D92">
        <w:t>noise</w:t>
      </w:r>
      <w:r>
        <w:t>;</w:t>
      </w:r>
      <w:proofErr w:type="gramEnd"/>
    </w:p>
    <w:p w14:paraId="204ABE4E" w14:textId="77777777" w:rsidR="00ED1831" w:rsidRPr="00C47D92" w:rsidRDefault="00ED1831" w:rsidP="00FB0C4B">
      <w:pPr>
        <w:pStyle w:val="BulletList"/>
      </w:pPr>
      <w:r w:rsidRPr="00C47D92">
        <w:t xml:space="preserve">Ensure the correct frequency is selected for the </w:t>
      </w:r>
      <w:proofErr w:type="gramStart"/>
      <w:r w:rsidRPr="00C47D92">
        <w:t>area</w:t>
      </w:r>
      <w:r>
        <w:t>;</w:t>
      </w:r>
      <w:proofErr w:type="gramEnd"/>
    </w:p>
    <w:p w14:paraId="6E737785" w14:textId="3AEBBF6E" w:rsidR="00ED1831" w:rsidRPr="00C47D92" w:rsidRDefault="00194E84" w:rsidP="00FB0C4B">
      <w:pPr>
        <w:pStyle w:val="BulletList"/>
      </w:pPr>
      <w:r>
        <w:t xml:space="preserve">Position reports and broadcasts </w:t>
      </w:r>
      <w:r w:rsidR="00944DBD">
        <w:t>must be made in accordance with the requirements of any applicable permission or approval</w:t>
      </w:r>
      <w:r w:rsidR="00ED1831" w:rsidRPr="00C47D92">
        <w:t>.</w:t>
      </w:r>
    </w:p>
    <w:p w14:paraId="1A16E341" w14:textId="77777777" w:rsidR="00ED1831" w:rsidRPr="00553266" w:rsidRDefault="00ED1831" w:rsidP="00FB0C4B">
      <w:r w:rsidRPr="00553266">
        <w:t>During Flight:</w:t>
      </w:r>
    </w:p>
    <w:p w14:paraId="7B1901A3" w14:textId="77777777" w:rsidR="00ED1831" w:rsidRPr="00C47D92" w:rsidRDefault="00ED1831" w:rsidP="00FB0C4B">
      <w:r w:rsidRPr="00C47D92">
        <w:t>If a position report is requested, the location of the RPA (rather than the location of the pilot-in-command) must be used.</w:t>
      </w:r>
    </w:p>
    <w:p w14:paraId="0960BFEE" w14:textId="2C539B77" w:rsidR="00ED1831" w:rsidRPr="00C47D92" w:rsidRDefault="00ED1831" w:rsidP="00FB0C4B">
      <w:r w:rsidRPr="00C47D92">
        <w:t xml:space="preserve">In controlled airspace, any deviation from the flight plan or clearance </w:t>
      </w:r>
      <w:r w:rsidR="00396793">
        <w:t>must</w:t>
      </w:r>
      <w:r w:rsidRPr="00C47D92">
        <w:t xml:space="preserve"> be communicated to ATS</w:t>
      </w:r>
      <w:r w:rsidR="00396793">
        <w:t xml:space="preserve"> at the earliest opportunity</w:t>
      </w:r>
      <w:r w:rsidRPr="00C47D92">
        <w:t>.</w:t>
      </w:r>
    </w:p>
    <w:p w14:paraId="5FAFCEB9" w14:textId="77777777" w:rsidR="00ED1831" w:rsidRPr="00553266" w:rsidRDefault="00ED1831" w:rsidP="00FB0C4B">
      <w:r w:rsidRPr="00553266">
        <w:t>End of Flight:</w:t>
      </w:r>
    </w:p>
    <w:p w14:paraId="769A710F" w14:textId="2FC41AAD" w:rsidR="00ED1831" w:rsidRPr="00C47D92" w:rsidRDefault="00FB6112" w:rsidP="00FB0C4B">
      <w:pPr>
        <w:rPr>
          <w:rFonts w:ascii="Times New Roman" w:eastAsia="Times New Roman" w:hAnsi="Times New Roman" w:cs="Times New Roman"/>
        </w:rPr>
      </w:pPr>
      <w:r>
        <w:t xml:space="preserve">When operating </w:t>
      </w:r>
      <w:r w:rsidR="00F80E45">
        <w:t>under an airway</w:t>
      </w:r>
      <w:r w:rsidR="00B3546B">
        <w:t>’</w:t>
      </w:r>
      <w:r w:rsidR="00F80E45">
        <w:t>s clearance, t</w:t>
      </w:r>
      <w:r w:rsidR="00ED1831" w:rsidRPr="00C47D92">
        <w:t xml:space="preserve">he pilot-in-command </w:t>
      </w:r>
      <w:r w:rsidR="0012485B">
        <w:t xml:space="preserve">must </w:t>
      </w:r>
      <w:r w:rsidR="00ED1831" w:rsidRPr="00C47D92">
        <w:t xml:space="preserve">advise ATS when </w:t>
      </w:r>
      <w:r>
        <w:t>the operation is complete</w:t>
      </w:r>
      <w:r w:rsidR="00ED1831" w:rsidRPr="00C47D92">
        <w:t>.</w:t>
      </w:r>
    </w:p>
    <w:p w14:paraId="1DF05532" w14:textId="77777777" w:rsidR="00ED1831" w:rsidRPr="00553266" w:rsidRDefault="00ED1831" w:rsidP="00FB0C4B">
      <w:r w:rsidRPr="00553266">
        <w:t>Communication Loss:</w:t>
      </w:r>
    </w:p>
    <w:p w14:paraId="280125AC" w14:textId="1140377E" w:rsidR="00ED1831" w:rsidRPr="00C47D92" w:rsidRDefault="00ED1831" w:rsidP="00FB0C4B">
      <w:r w:rsidRPr="00C47D92">
        <w:t xml:space="preserve">If communication </w:t>
      </w:r>
      <w:r w:rsidR="000A1CCE">
        <w:t>with ATS is lost</w:t>
      </w:r>
      <w:r w:rsidR="00B3546B">
        <w:t>,</w:t>
      </w:r>
      <w:r w:rsidR="000A1CCE">
        <w:t xml:space="preserve"> then the remote pilot-in-command should follow the </w:t>
      </w:r>
      <w:r w:rsidR="005868BE">
        <w:t>lost communications procedures established for the operation.</w:t>
      </w:r>
    </w:p>
    <w:p w14:paraId="0FA853DF" w14:textId="270AD283" w:rsidR="00ED1831" w:rsidRPr="00C47D92" w:rsidRDefault="00ED1831" w:rsidP="00FB0C4B">
      <w:pPr>
        <w:pStyle w:val="Heading3"/>
      </w:pPr>
      <w:bookmarkStart w:id="73" w:name="_Toc4580252"/>
      <w:bookmarkStart w:id="74" w:name="_Toc127046036"/>
      <w:r w:rsidRPr="00C47D92">
        <w:t>Prior to Take-Off</w:t>
      </w:r>
      <w:bookmarkEnd w:id="73"/>
      <w:bookmarkEnd w:id="74"/>
    </w:p>
    <w:p w14:paraId="47A64C4E" w14:textId="77777777" w:rsidR="00ED1831" w:rsidRPr="00C47D92" w:rsidRDefault="00ED1831" w:rsidP="00FB0C4B">
      <w:r w:rsidRPr="00C47D92">
        <w:t>Prior to launching the RPA, the following items must be completed:</w:t>
      </w:r>
    </w:p>
    <w:p w14:paraId="5EE930F6" w14:textId="77777777" w:rsidR="009D2574" w:rsidRPr="0096774A" w:rsidRDefault="00813D4A">
      <w:pPr>
        <w:pStyle w:val="NUmberedList"/>
        <w:numPr>
          <w:ilvl w:val="0"/>
          <w:numId w:val="36"/>
        </w:numPr>
      </w:pPr>
      <w:r w:rsidRPr="0096774A">
        <w:t>The</w:t>
      </w:r>
      <w:r w:rsidR="00ED1831" w:rsidRPr="0096774A">
        <w:t xml:space="preserve"> flight plan should be </w:t>
      </w:r>
      <w:r w:rsidRPr="0096774A">
        <w:t xml:space="preserve">reviewed to ensure that </w:t>
      </w:r>
      <w:r w:rsidR="009D2574" w:rsidRPr="0096774A">
        <w:t>it is clear of obstacles and hazards.</w:t>
      </w:r>
    </w:p>
    <w:p w14:paraId="06040FE9" w14:textId="77777777" w:rsidR="00155689" w:rsidRPr="0096774A" w:rsidRDefault="00ED1831" w:rsidP="00FB0C4B">
      <w:pPr>
        <w:pStyle w:val="NUmberedList"/>
      </w:pPr>
      <w:r w:rsidRPr="0096774A">
        <w:t xml:space="preserve">The RTH (Return-To-Home) settings of the RPAS </w:t>
      </w:r>
      <w:r w:rsidR="00D81589" w:rsidRPr="0096774A">
        <w:t>must</w:t>
      </w:r>
      <w:r w:rsidRPr="0096774A">
        <w:t xml:space="preserve"> be checked and </w:t>
      </w:r>
      <w:r w:rsidR="00D81589" w:rsidRPr="0096774A">
        <w:t xml:space="preserve">to </w:t>
      </w:r>
      <w:r w:rsidRPr="0096774A">
        <w:t>ensure</w:t>
      </w:r>
      <w:r w:rsidR="00D81589" w:rsidRPr="0096774A">
        <w:t xml:space="preserve"> that they are </w:t>
      </w:r>
      <w:r w:rsidRPr="0096774A">
        <w:t>appropriate for the operation</w:t>
      </w:r>
      <w:r w:rsidR="00F359A7" w:rsidRPr="0096774A">
        <w:t>.</w:t>
      </w:r>
    </w:p>
    <w:p w14:paraId="283BB935" w14:textId="4E11360C" w:rsidR="00A50EB3" w:rsidRDefault="00ED1831">
      <w:pPr>
        <w:pStyle w:val="NUmberedList"/>
        <w:numPr>
          <w:ilvl w:val="1"/>
          <w:numId w:val="20"/>
        </w:numPr>
      </w:pPr>
      <w:r w:rsidRPr="00C47D92">
        <w:t xml:space="preserve">RTH altitude </w:t>
      </w:r>
      <w:r w:rsidR="00155689">
        <w:t>must be set</w:t>
      </w:r>
      <w:r w:rsidR="00A50EB3">
        <w:t xml:space="preserve"> </w:t>
      </w:r>
      <w:r w:rsidRPr="00C47D92">
        <w:t>high enough to clear any obstacles such as trees</w:t>
      </w:r>
      <w:r w:rsidR="00A50EB3">
        <w:t xml:space="preserve"> and </w:t>
      </w:r>
      <w:proofErr w:type="gramStart"/>
      <w:r w:rsidR="00A50EB3">
        <w:t>towers</w:t>
      </w:r>
      <w:r w:rsidR="00BA09D1">
        <w:t>;</w:t>
      </w:r>
      <w:proofErr w:type="gramEnd"/>
    </w:p>
    <w:p w14:paraId="54F90911" w14:textId="220460D0" w:rsidR="00ED1831" w:rsidRDefault="00ED1831">
      <w:pPr>
        <w:pStyle w:val="NUmberedList"/>
        <w:numPr>
          <w:ilvl w:val="1"/>
          <w:numId w:val="20"/>
        </w:numPr>
      </w:pPr>
      <w:r w:rsidRPr="00C47D92">
        <w:t xml:space="preserve">RTH </w:t>
      </w:r>
      <w:r w:rsidR="00A50EB3">
        <w:t xml:space="preserve">altitude </w:t>
      </w:r>
      <w:r w:rsidRPr="00C47D92">
        <w:t xml:space="preserve">does not exceed altitude limits </w:t>
      </w:r>
      <w:r w:rsidR="007B1ADC">
        <w:t>(</w:t>
      </w:r>
      <w:proofErr w:type="gramStart"/>
      <w:r w:rsidR="00956596">
        <w:t>i.e.</w:t>
      </w:r>
      <w:proofErr w:type="gramEnd"/>
      <w:r w:rsidR="00956596">
        <w:t xml:space="preserve"> </w:t>
      </w:r>
      <w:r w:rsidRPr="00C47D92">
        <w:t xml:space="preserve">400ft </w:t>
      </w:r>
      <w:r w:rsidR="007B1ADC">
        <w:t>AGL</w:t>
      </w:r>
      <w:r w:rsidR="00BA09D1">
        <w:t>,</w:t>
      </w:r>
      <w:r w:rsidR="00956596">
        <w:t xml:space="preserve"> </w:t>
      </w:r>
      <w:r w:rsidR="00BA09D1">
        <w:t xml:space="preserve">airways </w:t>
      </w:r>
      <w:r w:rsidR="00956596">
        <w:t>clearance limit</w:t>
      </w:r>
      <w:r w:rsidR="00BA09D1">
        <w:t xml:space="preserve"> </w:t>
      </w:r>
      <w:r w:rsidRPr="00C47D92">
        <w:t xml:space="preserve">or </w:t>
      </w:r>
      <w:r w:rsidR="00BA09D1">
        <w:t>upper limit of</w:t>
      </w:r>
      <w:r w:rsidRPr="00C47D92">
        <w:t xml:space="preserve"> flight </w:t>
      </w:r>
      <w:r w:rsidR="00B3546B" w:rsidRPr="00C47D92">
        <w:t>authorization</w:t>
      </w:r>
      <w:r w:rsidRPr="00C47D92">
        <w:t xml:space="preserve"> </w:t>
      </w:r>
      <w:r w:rsidR="00BA09D1">
        <w:t xml:space="preserve">/ </w:t>
      </w:r>
      <w:r w:rsidRPr="00C47D92">
        <w:t xml:space="preserve">permissions </w:t>
      </w:r>
      <w:r w:rsidR="00BA09D1">
        <w:t>/</w:t>
      </w:r>
      <w:r w:rsidRPr="00C47D92">
        <w:t xml:space="preserve"> area approval</w:t>
      </w:r>
      <w:r w:rsidR="00BA09D1">
        <w:t>;</w:t>
      </w:r>
    </w:p>
    <w:p w14:paraId="39BB3325" w14:textId="6DBB8604" w:rsidR="007B1ADC" w:rsidRPr="00C47D92" w:rsidRDefault="007B1ADC">
      <w:pPr>
        <w:pStyle w:val="NUmberedList"/>
        <w:numPr>
          <w:ilvl w:val="1"/>
          <w:numId w:val="20"/>
        </w:numPr>
      </w:pPr>
      <w:r w:rsidRPr="00C47D92">
        <w:t>RTH action (</w:t>
      </w:r>
      <w:proofErr w:type="gramStart"/>
      <w:r w:rsidRPr="00C47D92">
        <w:t>e.g.</w:t>
      </w:r>
      <w:proofErr w:type="gramEnd"/>
      <w:r w:rsidRPr="00C47D92">
        <w:t xml:space="preserve"> auto-landing) will not cause a hazard to persons, property or the RPAS</w:t>
      </w:r>
      <w:r w:rsidR="00BA09D1">
        <w:t>.</w:t>
      </w:r>
    </w:p>
    <w:p w14:paraId="70DDC17E" w14:textId="5F1C83AD" w:rsidR="00ED1831" w:rsidRPr="00C47D92" w:rsidRDefault="00ED1831" w:rsidP="00FB0C4B">
      <w:pPr>
        <w:pStyle w:val="Heading3"/>
      </w:pPr>
      <w:bookmarkStart w:id="75" w:name="_Toc4580253"/>
      <w:bookmarkStart w:id="76" w:name="_Toc127046037"/>
      <w:r w:rsidRPr="00C47D92">
        <w:t>Take-Off Procedure</w:t>
      </w:r>
      <w:bookmarkEnd w:id="75"/>
      <w:bookmarkEnd w:id="76"/>
    </w:p>
    <w:p w14:paraId="0654E355" w14:textId="230270FF" w:rsidR="00ED1831" w:rsidRPr="00C47D92" w:rsidRDefault="000F7F2C" w:rsidP="00FB0C4B">
      <w:r>
        <w:t>T</w:t>
      </w:r>
      <w:r w:rsidR="00ED1831" w:rsidRPr="00C47D92">
        <w:t xml:space="preserve">ake-off </w:t>
      </w:r>
      <w:r>
        <w:t>should be performed in accordance with</w:t>
      </w:r>
      <w:r w:rsidR="00ED1831" w:rsidRPr="00C47D92">
        <w:t xml:space="preserve"> the current </w:t>
      </w:r>
      <w:r>
        <w:t xml:space="preserve">version of the </w:t>
      </w:r>
      <w:r w:rsidR="00ED1831" w:rsidRPr="00C47D92">
        <w:t>RPAS manufacturer’s manual</w:t>
      </w:r>
      <w:r>
        <w:t>.</w:t>
      </w:r>
    </w:p>
    <w:p w14:paraId="01A1DE5E" w14:textId="77777777" w:rsidR="00ED1831" w:rsidRPr="00C47D92" w:rsidRDefault="00ED1831" w:rsidP="00FB0C4B">
      <w:pPr>
        <w:rPr>
          <w:rFonts w:ascii="Helvetica Neue" w:eastAsia="Helvetica Neue" w:hAnsi="Helvetica Neue" w:cs="Helvetica Neue"/>
          <w:b/>
          <w:bCs/>
        </w:rPr>
      </w:pPr>
      <w:r w:rsidRPr="00C47D92">
        <w:t xml:space="preserve">General Precautions: </w:t>
      </w:r>
    </w:p>
    <w:p w14:paraId="39DC6F40" w14:textId="77777777" w:rsidR="00ED1831" w:rsidRPr="00C47D92" w:rsidRDefault="00ED1831">
      <w:pPr>
        <w:pStyle w:val="NUmberedList"/>
        <w:numPr>
          <w:ilvl w:val="0"/>
          <w:numId w:val="22"/>
        </w:numPr>
      </w:pPr>
      <w:r w:rsidRPr="00C47D92">
        <w:lastRenderedPageBreak/>
        <w:t xml:space="preserve">Ensure the take-off zone is well clear of persons, animals, trees, poles, buildings or other objects which may come in to contact with the RPAS in the event of horizontal or vertical movement of the </w:t>
      </w:r>
      <w:proofErr w:type="gramStart"/>
      <w:r w:rsidRPr="00C47D92">
        <w:t>RPA</w:t>
      </w:r>
      <w:r>
        <w:t>;</w:t>
      </w:r>
      <w:proofErr w:type="gramEnd"/>
    </w:p>
    <w:p w14:paraId="58A4BF72" w14:textId="77777777" w:rsidR="00ED1831" w:rsidRPr="00C47D92" w:rsidRDefault="00ED1831" w:rsidP="00FB0C4B">
      <w:pPr>
        <w:pStyle w:val="NUmberedList"/>
      </w:pPr>
      <w:r w:rsidRPr="00C47D92">
        <w:t xml:space="preserve">Re-check wind </w:t>
      </w:r>
      <w:proofErr w:type="gramStart"/>
      <w:r w:rsidRPr="00C47D92">
        <w:t>conditions</w:t>
      </w:r>
      <w:r>
        <w:t>;</w:t>
      </w:r>
      <w:proofErr w:type="gramEnd"/>
    </w:p>
    <w:p w14:paraId="43514B82" w14:textId="77777777" w:rsidR="00ED1831" w:rsidRPr="00C47D92" w:rsidRDefault="00ED1831" w:rsidP="00FB0C4B">
      <w:pPr>
        <w:pStyle w:val="NUmberedList"/>
      </w:pPr>
      <w:r w:rsidRPr="00C47D92">
        <w:t xml:space="preserve">Always power on and ready any smartphones/tablets and radio controllers before powering on the </w:t>
      </w:r>
      <w:proofErr w:type="gramStart"/>
      <w:r w:rsidRPr="00C47D92">
        <w:t>aircraft</w:t>
      </w:r>
      <w:r>
        <w:t>;</w:t>
      </w:r>
      <w:proofErr w:type="gramEnd"/>
    </w:p>
    <w:p w14:paraId="20CAA4ED" w14:textId="77777777" w:rsidR="00ED1831" w:rsidRPr="00C47D92" w:rsidRDefault="00ED1831" w:rsidP="00FB0C4B">
      <w:pPr>
        <w:pStyle w:val="NUmberedList"/>
      </w:pPr>
      <w:r w:rsidRPr="00C47D92">
        <w:t xml:space="preserve">Place the aircraft on the designated take-off zone (or landing pad) and ensure the aircraft is </w:t>
      </w:r>
      <w:proofErr w:type="gramStart"/>
      <w:r w:rsidRPr="00C47D92">
        <w:t>stable</w:t>
      </w:r>
      <w:r>
        <w:t>;</w:t>
      </w:r>
      <w:proofErr w:type="gramEnd"/>
    </w:p>
    <w:p w14:paraId="1925E4C1" w14:textId="77777777" w:rsidR="00ED1831" w:rsidRPr="00C47D92" w:rsidRDefault="00ED1831" w:rsidP="00FB0C4B">
      <w:pPr>
        <w:pStyle w:val="NUmberedList"/>
      </w:pPr>
      <w:r w:rsidRPr="00C47D92">
        <w:t xml:space="preserve">Ensure observers and crew are aware a take-off is </w:t>
      </w:r>
      <w:proofErr w:type="gramStart"/>
      <w:r w:rsidRPr="00C47D92">
        <w:t>imminent</w:t>
      </w:r>
      <w:r>
        <w:t>;</w:t>
      </w:r>
      <w:proofErr w:type="gramEnd"/>
    </w:p>
    <w:p w14:paraId="5DC56C9F" w14:textId="77777777" w:rsidR="00ED1831" w:rsidRPr="00C47D92" w:rsidRDefault="00ED1831" w:rsidP="00FB0C4B">
      <w:pPr>
        <w:pStyle w:val="NUmberedList"/>
      </w:pPr>
      <w:r w:rsidRPr="00C47D92">
        <w:t xml:space="preserve">Start the motors, visually and audibly ensuring normal </w:t>
      </w:r>
      <w:proofErr w:type="gramStart"/>
      <w:r w:rsidRPr="00C47D92">
        <w:t>operation</w:t>
      </w:r>
      <w:r>
        <w:t>;</w:t>
      </w:r>
      <w:proofErr w:type="gramEnd"/>
    </w:p>
    <w:p w14:paraId="79E4E58D" w14:textId="77777777" w:rsidR="00ED1831" w:rsidRPr="00C47D92" w:rsidRDefault="00ED1831" w:rsidP="00FB0C4B">
      <w:pPr>
        <w:pStyle w:val="NUmberedList"/>
      </w:pPr>
      <w:r w:rsidRPr="00C47D92">
        <w:t xml:space="preserve">Make a final check of the surroundings for </w:t>
      </w:r>
      <w:proofErr w:type="gramStart"/>
      <w:r w:rsidRPr="00C47D92">
        <w:t>obstacles</w:t>
      </w:r>
      <w:r>
        <w:t>;</w:t>
      </w:r>
      <w:proofErr w:type="gramEnd"/>
    </w:p>
    <w:p w14:paraId="5D475199" w14:textId="2AF13FA8" w:rsidR="00ED1831" w:rsidRPr="00C47D92" w:rsidRDefault="008248D6" w:rsidP="00FB0C4B">
      <w:pPr>
        <w:pStyle w:val="NUmberedList"/>
      </w:pPr>
      <w:r>
        <w:t xml:space="preserve">As soon as practicable after take-off confirm </w:t>
      </w:r>
      <w:r w:rsidR="00ED1831" w:rsidRPr="00C47D92">
        <w:t xml:space="preserve">normal </w:t>
      </w:r>
      <w:r>
        <w:t xml:space="preserve">control </w:t>
      </w:r>
      <w:r w:rsidR="00ED1831" w:rsidRPr="00C47D92">
        <w:t>operation</w:t>
      </w:r>
      <w:r w:rsidR="00ED1831">
        <w:t>.</w:t>
      </w:r>
    </w:p>
    <w:p w14:paraId="48868D80" w14:textId="703D2FA8" w:rsidR="00ED1831" w:rsidRPr="00C47D92" w:rsidRDefault="00C335A2" w:rsidP="001B1E92">
      <w:pPr>
        <w:pStyle w:val="Heading3"/>
      </w:pPr>
      <w:bookmarkStart w:id="77" w:name="_Toc4580254"/>
      <w:bookmarkStart w:id="78" w:name="_Toc127046038"/>
      <w:r>
        <w:t>A</w:t>
      </w:r>
      <w:r w:rsidR="00ED1831" w:rsidRPr="00C47D92">
        <w:t>utomated Flight Procedure</w:t>
      </w:r>
      <w:bookmarkEnd w:id="77"/>
      <w:bookmarkEnd w:id="78"/>
    </w:p>
    <w:p w14:paraId="6CEF33A0" w14:textId="70F84FD3" w:rsidR="00ED1831" w:rsidRPr="00C47D92" w:rsidRDefault="00ED1831" w:rsidP="00FB0C4B">
      <w:r w:rsidRPr="00C47D92">
        <w:t xml:space="preserve">Automated flight (flight controlled by software) may be required when performing mapping, </w:t>
      </w:r>
      <w:proofErr w:type="gramStart"/>
      <w:r w:rsidRPr="00C47D92">
        <w:t>surveying</w:t>
      </w:r>
      <w:proofErr w:type="gramEnd"/>
      <w:r w:rsidRPr="00C47D92">
        <w:t xml:space="preserve"> or scanning operations for a client. </w:t>
      </w:r>
    </w:p>
    <w:p w14:paraId="2F9C6FF2" w14:textId="27219A01" w:rsidR="00ED1831" w:rsidRPr="00C47D92" w:rsidRDefault="00ED1831" w:rsidP="00FB0C4B">
      <w:pPr>
        <w:rPr>
          <w:b/>
          <w:bCs/>
        </w:rPr>
      </w:pPr>
      <w:r w:rsidRPr="00C47D92">
        <w:t>Automated flight may only be performed under the following conditions:</w:t>
      </w:r>
    </w:p>
    <w:p w14:paraId="1F7F6345" w14:textId="77777777" w:rsidR="00ED1831" w:rsidRPr="00C47D92" w:rsidRDefault="00ED1831">
      <w:pPr>
        <w:pStyle w:val="NUmberedList"/>
        <w:numPr>
          <w:ilvl w:val="0"/>
          <w:numId w:val="23"/>
        </w:numPr>
      </w:pPr>
      <w:r w:rsidRPr="00C47D92">
        <w:t xml:space="preserve">The controlling app/software is tested, proven and has been approved by the Chief Remote </w:t>
      </w:r>
      <w:proofErr w:type="gramStart"/>
      <w:r w:rsidRPr="00C47D92">
        <w:t>Pilot</w:t>
      </w:r>
      <w:r>
        <w:t>;</w:t>
      </w:r>
      <w:proofErr w:type="gramEnd"/>
    </w:p>
    <w:p w14:paraId="75100510" w14:textId="4A004749" w:rsidR="00ED1831" w:rsidRPr="00C47D92" w:rsidRDefault="00ED1831" w:rsidP="00FB0C4B">
      <w:pPr>
        <w:pStyle w:val="NUmberedList"/>
      </w:pPr>
      <w:r w:rsidRPr="00C47D92">
        <w:t xml:space="preserve">The controlling app/software is operated by a competent person with </w:t>
      </w:r>
      <w:r w:rsidR="00766EAA">
        <w:t>demonstrated</w:t>
      </w:r>
      <w:r w:rsidRPr="00C47D92">
        <w:t xml:space="preserve"> understanding of the app/</w:t>
      </w:r>
      <w:proofErr w:type="gramStart"/>
      <w:r w:rsidRPr="00C47D92">
        <w:t>software</w:t>
      </w:r>
      <w:r>
        <w:t>;</w:t>
      </w:r>
      <w:proofErr w:type="gramEnd"/>
    </w:p>
    <w:p w14:paraId="029F1D18" w14:textId="53D4D9BD" w:rsidR="00ED1831" w:rsidRPr="00C47D92" w:rsidRDefault="00ED1831" w:rsidP="00FB0C4B">
      <w:pPr>
        <w:pStyle w:val="NUmberedList"/>
      </w:pPr>
      <w:r w:rsidRPr="00C47D92">
        <w:t xml:space="preserve">The Remote Pilot in Command </w:t>
      </w:r>
      <w:r w:rsidR="003D450B" w:rsidRPr="00C47D92">
        <w:t xml:space="preserve">retains the </w:t>
      </w:r>
      <w:r w:rsidR="00521A38">
        <w:t xml:space="preserve">manual </w:t>
      </w:r>
      <w:r w:rsidR="003D450B" w:rsidRPr="00C47D92">
        <w:t xml:space="preserve">controller in his/her hands </w:t>
      </w:r>
      <w:r w:rsidRPr="00C47D92">
        <w:t xml:space="preserve">and is ready to assume manual control of the RPA in case of </w:t>
      </w:r>
      <w:proofErr w:type="gramStart"/>
      <w:r w:rsidRPr="00C47D92">
        <w:t>emergency</w:t>
      </w:r>
      <w:r>
        <w:t>;</w:t>
      </w:r>
      <w:proofErr w:type="gramEnd"/>
    </w:p>
    <w:p w14:paraId="2D2BD2F3" w14:textId="08714BC1" w:rsidR="00ED1831" w:rsidRPr="00C47D92" w:rsidRDefault="00ED1831" w:rsidP="00FB0C4B">
      <w:pPr>
        <w:pStyle w:val="NUmberedList"/>
      </w:pPr>
      <w:r w:rsidRPr="00C47D92">
        <w:t xml:space="preserve">The Remote Pilot in Command maintains </w:t>
      </w:r>
      <w:r w:rsidR="00786B1C">
        <w:t>VLOS with</w:t>
      </w:r>
      <w:r w:rsidRPr="00C47D92">
        <w:t xml:space="preserve"> the RPA and </w:t>
      </w:r>
      <w:r w:rsidR="00786B1C">
        <w:t xml:space="preserve">monitors the </w:t>
      </w:r>
      <w:r w:rsidRPr="00C47D92">
        <w:t xml:space="preserve">telemetry </w:t>
      </w:r>
      <w:r w:rsidR="00786B1C">
        <w:t>throughout</w:t>
      </w:r>
      <w:r w:rsidR="00EB4FB1">
        <w:t xml:space="preserve"> the </w:t>
      </w:r>
      <w:proofErr w:type="gramStart"/>
      <w:r w:rsidR="00EB4FB1">
        <w:t>flight</w:t>
      </w:r>
      <w:r>
        <w:t>;</w:t>
      </w:r>
      <w:proofErr w:type="gramEnd"/>
    </w:p>
    <w:p w14:paraId="054874B9" w14:textId="35CCA4E1" w:rsidR="00ED1831" w:rsidRPr="00C47D92" w:rsidRDefault="00EB4FB1" w:rsidP="00FB0C4B">
      <w:pPr>
        <w:pStyle w:val="NUmberedList"/>
      </w:pPr>
      <w:r>
        <w:t>A</w:t>
      </w:r>
      <w:r w:rsidR="00ED1831" w:rsidRPr="00C47D92">
        <w:t>uto</w:t>
      </w:r>
      <w:r>
        <w:t>mated</w:t>
      </w:r>
      <w:r w:rsidR="00ED1831" w:rsidRPr="00C47D92">
        <w:t xml:space="preserve"> flight </w:t>
      </w:r>
      <w:r w:rsidR="00633655">
        <w:t xml:space="preserve">must </w:t>
      </w:r>
      <w:r w:rsidR="00771AF5">
        <w:t xml:space="preserve">only </w:t>
      </w:r>
      <w:r w:rsidR="00633655">
        <w:t xml:space="preserve">be </w:t>
      </w:r>
      <w:r w:rsidR="00771AF5">
        <w:t xml:space="preserve">conducted within </w:t>
      </w:r>
      <w:r w:rsidR="00731829">
        <w:t>VLOS</w:t>
      </w:r>
      <w:r w:rsidR="00ED1831" w:rsidRPr="00C47D92">
        <w:t xml:space="preserve"> </w:t>
      </w:r>
      <w:r w:rsidR="00771AF5">
        <w:t xml:space="preserve">and </w:t>
      </w:r>
      <w:r w:rsidR="00ED1831" w:rsidRPr="00C47D92">
        <w:t xml:space="preserve">radio control </w:t>
      </w:r>
      <w:proofErr w:type="gramStart"/>
      <w:r w:rsidR="00ED1831" w:rsidRPr="00C47D92">
        <w:t>range</w:t>
      </w:r>
      <w:r w:rsidR="00ED1831">
        <w:t>;</w:t>
      </w:r>
      <w:proofErr w:type="gramEnd"/>
    </w:p>
    <w:p w14:paraId="274E87CB" w14:textId="3A1FCD1E" w:rsidR="00ED1831" w:rsidRPr="00C47D92" w:rsidRDefault="00771AF5" w:rsidP="00FB0C4B">
      <w:pPr>
        <w:pStyle w:val="NUmberedList"/>
      </w:pPr>
      <w:r>
        <w:t xml:space="preserve"> </w:t>
      </w:r>
      <w:r w:rsidR="00ED1831" w:rsidRPr="00C47D92">
        <w:t>The automated flight complies with all other procedures detailed in this manual</w:t>
      </w:r>
      <w:r w:rsidR="00ED1831">
        <w:t>.</w:t>
      </w:r>
    </w:p>
    <w:p w14:paraId="0ABC39E3" w14:textId="1AF5C6C9" w:rsidR="00ED1831" w:rsidRPr="00C47D92" w:rsidRDefault="00ED1831" w:rsidP="00943B15">
      <w:pPr>
        <w:pStyle w:val="Heading3"/>
        <w:rPr>
          <w:rFonts w:ascii="Arial Unicode MS" w:hAnsi="Arial Unicode MS"/>
        </w:rPr>
      </w:pPr>
      <w:bookmarkStart w:id="79" w:name="_Toc4580255"/>
      <w:bookmarkStart w:id="80" w:name="_Toc127046039"/>
      <w:r w:rsidRPr="00C47D92">
        <w:t>Handover/Takeover Procedure</w:t>
      </w:r>
      <w:bookmarkEnd w:id="79"/>
      <w:bookmarkEnd w:id="80"/>
    </w:p>
    <w:p w14:paraId="72056359" w14:textId="77777777" w:rsidR="00ED1831" w:rsidRPr="00A05769" w:rsidRDefault="00ED1831" w:rsidP="00FB0C4B">
      <w:pPr>
        <w:rPr>
          <w:rFonts w:eastAsia="Arial Unicode MS"/>
        </w:rPr>
      </w:pPr>
      <w:r w:rsidRPr="00A05769">
        <w:t>There may be operations where it is necessary for one pilot to hand over to another. This should be avoided where possible, however in cases where it is unavoidable, the following procedure shall be used:</w:t>
      </w:r>
    </w:p>
    <w:p w14:paraId="53C13BC7" w14:textId="2D87B3BB" w:rsidR="00ED1831" w:rsidRPr="00A05769" w:rsidRDefault="00ED1831">
      <w:pPr>
        <w:pStyle w:val="NUmberedList"/>
        <w:numPr>
          <w:ilvl w:val="0"/>
          <w:numId w:val="24"/>
        </w:numPr>
      </w:pPr>
      <w:r w:rsidRPr="00A05769">
        <w:t xml:space="preserve">Effort should be made to ensure the handover takes place at a time during the task where the RPA is clear of hazards, obstacles and not </w:t>
      </w:r>
      <w:r w:rsidR="00771AF5" w:rsidRPr="00A05769">
        <w:t>near</w:t>
      </w:r>
      <w:r w:rsidRPr="00A05769">
        <w:t xml:space="preserve"> </w:t>
      </w:r>
      <w:proofErr w:type="gramStart"/>
      <w:r w:rsidRPr="00A05769">
        <w:t>persons</w:t>
      </w:r>
      <w:r>
        <w:t>;</w:t>
      </w:r>
      <w:proofErr w:type="gramEnd"/>
    </w:p>
    <w:p w14:paraId="371F113E" w14:textId="1D02D3CC" w:rsidR="00ED1831" w:rsidRPr="00A05769" w:rsidRDefault="00ED1831" w:rsidP="00FB0C4B">
      <w:pPr>
        <w:pStyle w:val="NUmberedList"/>
      </w:pPr>
      <w:r w:rsidRPr="00A05769">
        <w:t xml:space="preserve">The pilot in command </w:t>
      </w:r>
      <w:r w:rsidR="00771AF5" w:rsidRPr="00A05769">
        <w:t xml:space="preserve">shall always take the lead in </w:t>
      </w:r>
      <w:proofErr w:type="gramStart"/>
      <w:r w:rsidR="00771AF5" w:rsidRPr="00A05769">
        <w:t>communication</w:t>
      </w:r>
      <w:r>
        <w:t>;</w:t>
      </w:r>
      <w:proofErr w:type="gramEnd"/>
    </w:p>
    <w:p w14:paraId="3DE54A18" w14:textId="77777777" w:rsidR="00ED1831" w:rsidRPr="00A05769" w:rsidRDefault="00ED1831" w:rsidP="00FB0C4B">
      <w:pPr>
        <w:pStyle w:val="NUmberedList"/>
      </w:pPr>
      <w:r w:rsidRPr="00A05769">
        <w:t xml:space="preserve">The pilot in command shall indicate to the new pilot that he/she is ready for the new pilot to prepare for </w:t>
      </w:r>
      <w:proofErr w:type="gramStart"/>
      <w:r w:rsidRPr="00A05769">
        <w:t>handover</w:t>
      </w:r>
      <w:r>
        <w:t>;</w:t>
      </w:r>
      <w:proofErr w:type="gramEnd"/>
    </w:p>
    <w:p w14:paraId="20585B01" w14:textId="77777777" w:rsidR="00ED1831" w:rsidRPr="00A05769" w:rsidRDefault="00ED1831" w:rsidP="00FB0C4B">
      <w:pPr>
        <w:pStyle w:val="NUmberedList"/>
      </w:pPr>
      <w:r w:rsidRPr="00A05769">
        <w:t xml:space="preserve">The new pilot shall stand next to the pilot in command. The pilot in command shall brief the new pilot on conditions, hazards, battery charge state and current location and orientation of the </w:t>
      </w:r>
      <w:proofErr w:type="gramStart"/>
      <w:r w:rsidRPr="00A05769">
        <w:t>RPA</w:t>
      </w:r>
      <w:r>
        <w:t>;</w:t>
      </w:r>
      <w:proofErr w:type="gramEnd"/>
    </w:p>
    <w:p w14:paraId="78A7F87F" w14:textId="77777777" w:rsidR="00ED1831" w:rsidRPr="00A05769" w:rsidRDefault="00ED1831" w:rsidP="00FB0C4B">
      <w:pPr>
        <w:pStyle w:val="NUmberedList"/>
      </w:pPr>
      <w:r w:rsidRPr="00A05769">
        <w:t xml:space="preserve">The new pilot shall indicate he/she is ready for </w:t>
      </w:r>
      <w:proofErr w:type="gramStart"/>
      <w:r w:rsidRPr="00A05769">
        <w:t>handover</w:t>
      </w:r>
      <w:r>
        <w:t>;</w:t>
      </w:r>
      <w:proofErr w:type="gramEnd"/>
    </w:p>
    <w:p w14:paraId="5EF516BF" w14:textId="4A6B704B" w:rsidR="00ED1831" w:rsidRPr="00A05769" w:rsidRDefault="00ED1831" w:rsidP="00FB0C4B">
      <w:pPr>
        <w:pStyle w:val="NUmberedList"/>
      </w:pPr>
      <w:r w:rsidRPr="00A05769">
        <w:t>The pilot in command shall hover the RPA in place (multi-rotor) or place the aircraft in straight and level flight (</w:t>
      </w:r>
      <w:proofErr w:type="gramStart"/>
      <w:r w:rsidRPr="00A05769">
        <w:t>fixed-wing</w:t>
      </w:r>
      <w:proofErr w:type="gramEnd"/>
      <w:r w:rsidRPr="00A05769">
        <w:t xml:space="preserve">) with </w:t>
      </w:r>
      <w:r w:rsidR="00595071" w:rsidRPr="00A05769">
        <w:t>enough</w:t>
      </w:r>
      <w:r w:rsidRPr="00A05769">
        <w:t xml:space="preserve"> altitude to ensure recovery is possible if there is any complication</w:t>
      </w:r>
      <w:r>
        <w:t>;</w:t>
      </w:r>
    </w:p>
    <w:p w14:paraId="7B768BE7" w14:textId="02E572ED" w:rsidR="00ED1831" w:rsidRPr="00A05769" w:rsidRDefault="00ED1831" w:rsidP="00FB0C4B">
      <w:pPr>
        <w:pStyle w:val="NUmberedList"/>
      </w:pPr>
      <w:r w:rsidRPr="00A05769">
        <w:t xml:space="preserve">The controller shall be passed from the pilot in command to the new pilot </w:t>
      </w:r>
      <w:r w:rsidR="00D528AA">
        <w:t>taking care</w:t>
      </w:r>
      <w:r w:rsidRPr="00A05769">
        <w:t xml:space="preserve"> to avoid bumping </w:t>
      </w:r>
      <w:r w:rsidR="00A2535F">
        <w:t>the</w:t>
      </w:r>
      <w:r w:rsidRPr="00A05769">
        <w:t xml:space="preserve"> controls.</w:t>
      </w:r>
    </w:p>
    <w:p w14:paraId="0DE21A0D" w14:textId="6FDDE464" w:rsidR="00ED1831" w:rsidRPr="00A05769" w:rsidRDefault="00ED1831" w:rsidP="00FB0C4B">
      <w:pPr>
        <w:pStyle w:val="NUmberedList"/>
      </w:pPr>
      <w:r w:rsidRPr="00A05769">
        <w:t xml:space="preserve">The new pilot shall </w:t>
      </w:r>
      <w:r w:rsidR="00A2535F">
        <w:t>re</w:t>
      </w:r>
      <w:r w:rsidRPr="00A05769">
        <w:t xml:space="preserve">view </w:t>
      </w:r>
      <w:r w:rsidR="00A2535F">
        <w:t>the</w:t>
      </w:r>
      <w:r w:rsidRPr="00A05769">
        <w:t xml:space="preserve"> telemetry and </w:t>
      </w:r>
      <w:r w:rsidR="003B3E9F">
        <w:t>confirm</w:t>
      </w:r>
      <w:r w:rsidRPr="00A05769">
        <w:t xml:space="preserve"> the location and orientation of the RPA before continuing the operation.</w:t>
      </w:r>
    </w:p>
    <w:p w14:paraId="360E2563" w14:textId="2EB78E35" w:rsidR="00ED1831" w:rsidRPr="00C47D92" w:rsidRDefault="00ED1831" w:rsidP="00FB0C4B">
      <w:pPr>
        <w:pStyle w:val="Heading3"/>
      </w:pPr>
      <w:bookmarkStart w:id="81" w:name="_Toc4580256"/>
      <w:bookmarkStart w:id="82" w:name="_Toc127046040"/>
      <w:r w:rsidRPr="00C47D92">
        <w:lastRenderedPageBreak/>
        <w:t>Aircraft Post-Flight Inspection Procedure</w:t>
      </w:r>
      <w:bookmarkEnd w:id="81"/>
      <w:bookmarkEnd w:id="82"/>
    </w:p>
    <w:p w14:paraId="57BD1770" w14:textId="4582B5F0" w:rsidR="00ED1831" w:rsidRPr="00C47D92" w:rsidRDefault="003B3E9F" w:rsidP="00FB0C4B">
      <w:r>
        <w:t>Post flight</w:t>
      </w:r>
      <w:r w:rsidR="005E3060">
        <w:t>,</w:t>
      </w:r>
      <w:r w:rsidR="0023252C">
        <w:t xml:space="preserve"> the pilot-in-command must f</w:t>
      </w:r>
      <w:r w:rsidR="00ED1831" w:rsidRPr="00C47D92">
        <w:t xml:space="preserve">ollow any inspection </w:t>
      </w:r>
      <w:r w:rsidR="0023252C">
        <w:t>re</w:t>
      </w:r>
      <w:r w:rsidR="005E3060">
        <w:t>quirements</w:t>
      </w:r>
      <w:r w:rsidR="0023252C">
        <w:t xml:space="preserve"> </w:t>
      </w:r>
      <w:r w:rsidR="00ED1831" w:rsidRPr="00C47D92">
        <w:t xml:space="preserve">provided by the RPAS manufacturer. </w:t>
      </w:r>
    </w:p>
    <w:p w14:paraId="0C3900AD" w14:textId="36C04FFB" w:rsidR="00ED1831" w:rsidRPr="00C47D92" w:rsidRDefault="00ED1831" w:rsidP="00FB0C4B">
      <w:r w:rsidRPr="00C47D92">
        <w:t xml:space="preserve">In addition to any manufacturer recommendations, the following checks </w:t>
      </w:r>
      <w:r w:rsidR="005E3060">
        <w:t>must</w:t>
      </w:r>
      <w:r w:rsidRPr="00C47D92">
        <w:t xml:space="preserve"> be carried out:</w:t>
      </w:r>
    </w:p>
    <w:p w14:paraId="01DBB04A" w14:textId="77777777" w:rsidR="00ED1831" w:rsidRPr="00C47D92" w:rsidRDefault="00ED1831" w:rsidP="00FB0C4B">
      <w:pPr>
        <w:pStyle w:val="BulletList"/>
      </w:pPr>
      <w:r w:rsidRPr="00C47D92">
        <w:t>Charge level of all aircraft and controller batteries (is drain level normal for flight time and conditions</w:t>
      </w:r>
      <w:proofErr w:type="gramStart"/>
      <w:r w:rsidRPr="00C47D92">
        <w:t>)</w:t>
      </w:r>
      <w:r>
        <w:t>;</w:t>
      </w:r>
      <w:proofErr w:type="gramEnd"/>
    </w:p>
    <w:p w14:paraId="6406A647" w14:textId="77777777" w:rsidR="00ED1831" w:rsidRPr="00C47D92" w:rsidRDefault="00ED1831" w:rsidP="00FB0C4B">
      <w:pPr>
        <w:pStyle w:val="BulletList"/>
      </w:pPr>
      <w:r w:rsidRPr="00C47D92">
        <w:t xml:space="preserve">Controller condition and </w:t>
      </w:r>
      <w:proofErr w:type="gramStart"/>
      <w:r w:rsidRPr="00C47D92">
        <w:t>operation</w:t>
      </w:r>
      <w:r>
        <w:t>;</w:t>
      </w:r>
      <w:proofErr w:type="gramEnd"/>
    </w:p>
    <w:p w14:paraId="6E25CFC1" w14:textId="77777777" w:rsidR="00ED1831" w:rsidRPr="00C47D92" w:rsidRDefault="00ED1831" w:rsidP="00FB0C4B">
      <w:pPr>
        <w:pStyle w:val="BulletList"/>
      </w:pPr>
      <w:r w:rsidRPr="00C47D92">
        <w:t>RPAS shell condition (</w:t>
      </w:r>
      <w:proofErr w:type="gramStart"/>
      <w:r w:rsidRPr="00C47D92">
        <w:t>e.g.</w:t>
      </w:r>
      <w:proofErr w:type="gramEnd"/>
      <w:r w:rsidRPr="00C47D92">
        <w:t xml:space="preserve"> cracks, signs of fatigue)</w:t>
      </w:r>
      <w:r>
        <w:t>;</w:t>
      </w:r>
    </w:p>
    <w:p w14:paraId="3BA0076A" w14:textId="77777777" w:rsidR="00ED1831" w:rsidRPr="00C47D92" w:rsidRDefault="00ED1831" w:rsidP="00FB0C4B">
      <w:pPr>
        <w:pStyle w:val="BulletList"/>
      </w:pPr>
      <w:r w:rsidRPr="00C47D92">
        <w:t>Propeller condition (</w:t>
      </w:r>
      <w:proofErr w:type="gramStart"/>
      <w:r w:rsidRPr="00C47D92">
        <w:t>e.g.</w:t>
      </w:r>
      <w:proofErr w:type="gramEnd"/>
      <w:r w:rsidRPr="00C47D92">
        <w:t xml:space="preserve"> edge condition, cracks, foreign material, thread cleanliness and damage)</w:t>
      </w:r>
      <w:r>
        <w:t>;</w:t>
      </w:r>
    </w:p>
    <w:p w14:paraId="0549415B" w14:textId="77777777" w:rsidR="00ED1831" w:rsidRPr="00C47D92" w:rsidRDefault="00ED1831" w:rsidP="00FB0C4B">
      <w:pPr>
        <w:pStyle w:val="BulletList"/>
      </w:pPr>
      <w:r w:rsidRPr="00C47D92">
        <w:t>Electrical connectors on RPA and batteries (</w:t>
      </w:r>
      <w:proofErr w:type="gramStart"/>
      <w:r w:rsidRPr="00C47D92">
        <w:t>e.g.</w:t>
      </w:r>
      <w:proofErr w:type="gramEnd"/>
      <w:r w:rsidRPr="00C47D92">
        <w:t xml:space="preserve"> insulation condition, damage)</w:t>
      </w:r>
      <w:r>
        <w:t>;</w:t>
      </w:r>
    </w:p>
    <w:p w14:paraId="665CFD59" w14:textId="77777777" w:rsidR="00ED1831" w:rsidRPr="00C47D92" w:rsidRDefault="00ED1831" w:rsidP="00FB0C4B">
      <w:pPr>
        <w:pStyle w:val="BulletList"/>
      </w:pPr>
      <w:r w:rsidRPr="00C47D92">
        <w:t>Presence and correct installation of SD card(s</w:t>
      </w:r>
      <w:proofErr w:type="gramStart"/>
      <w:r w:rsidRPr="00C47D92">
        <w:t>)</w:t>
      </w:r>
      <w:r>
        <w:t>;</w:t>
      </w:r>
      <w:proofErr w:type="gramEnd"/>
    </w:p>
    <w:p w14:paraId="18702F81" w14:textId="77777777" w:rsidR="00ED1831" w:rsidRPr="00C47D92" w:rsidRDefault="00ED1831" w:rsidP="00FB0C4B">
      <w:pPr>
        <w:pStyle w:val="BulletList"/>
      </w:pPr>
      <w:r w:rsidRPr="00C47D92">
        <w:t xml:space="preserve">Gimbal and camera condition and </w:t>
      </w:r>
      <w:proofErr w:type="gramStart"/>
      <w:r w:rsidRPr="00C47D92">
        <w:t>operation</w:t>
      </w:r>
      <w:r>
        <w:t>;</w:t>
      </w:r>
      <w:proofErr w:type="gramEnd"/>
    </w:p>
    <w:p w14:paraId="22DB181F" w14:textId="77777777" w:rsidR="00ED1831" w:rsidRPr="00C47D92" w:rsidRDefault="00ED1831" w:rsidP="00FB0C4B">
      <w:pPr>
        <w:pStyle w:val="BulletList"/>
      </w:pPr>
      <w:r w:rsidRPr="00C47D92">
        <w:t xml:space="preserve">Excessive or abnormal heat of the aircraft, </w:t>
      </w:r>
      <w:proofErr w:type="gramStart"/>
      <w:r w:rsidRPr="00C47D92">
        <w:t>components</w:t>
      </w:r>
      <w:proofErr w:type="gramEnd"/>
      <w:r w:rsidRPr="00C47D92">
        <w:t xml:space="preserve"> or battery</w:t>
      </w:r>
      <w:r>
        <w:t>.</w:t>
      </w:r>
    </w:p>
    <w:p w14:paraId="3456CF91" w14:textId="77777777" w:rsidR="004900B7" w:rsidRDefault="003F226F" w:rsidP="00FB0C4B">
      <w:r>
        <w:t>T</w:t>
      </w:r>
      <w:r w:rsidR="00ED1831" w:rsidRPr="00C47D92">
        <w:t>he post-flight check</w:t>
      </w:r>
      <w:r w:rsidR="004900B7">
        <w:t>s</w:t>
      </w:r>
      <w:r w:rsidR="00ED1831" w:rsidRPr="00C47D92">
        <w:t xml:space="preserve"> </w:t>
      </w:r>
      <w:r>
        <w:t xml:space="preserve">must be completed </w:t>
      </w:r>
      <w:r w:rsidR="00ED1831" w:rsidRPr="00C47D92">
        <w:t xml:space="preserve">immediately after each flight. </w:t>
      </w:r>
    </w:p>
    <w:p w14:paraId="4A390FD7" w14:textId="50B7B511" w:rsidR="00ED1831" w:rsidRPr="00C47D92" w:rsidRDefault="00ED1831" w:rsidP="00FB0C4B">
      <w:r w:rsidRPr="00C47D92">
        <w:t>A generic post-flight checklist is provided at</w:t>
      </w:r>
      <w:r w:rsidR="00612188">
        <w:t xml:space="preserve"> </w:t>
      </w:r>
      <w:r w:rsidR="00612188">
        <w:fldChar w:fldCharType="begin"/>
      </w:r>
      <w:r w:rsidR="00612188">
        <w:instrText xml:space="preserve"> REF _Ref7605207 \h </w:instrText>
      </w:r>
      <w:r w:rsidR="00612188">
        <w:fldChar w:fldCharType="separate"/>
      </w:r>
      <w:r w:rsidR="00407169" w:rsidRPr="008A54CD">
        <w:t xml:space="preserve">APPENDIX 11 – </w:t>
      </w:r>
      <w:r w:rsidR="00407169">
        <w:t xml:space="preserve">GENERIC </w:t>
      </w:r>
      <w:r w:rsidR="00407169" w:rsidRPr="008A54CD">
        <w:t>POST FLIGHT CHECKLIST</w:t>
      </w:r>
      <w:r w:rsidR="00612188">
        <w:fldChar w:fldCharType="end"/>
      </w:r>
      <w:r w:rsidRPr="00C47D92">
        <w:t xml:space="preserve"> for use where the manufacturer does not provide one. </w:t>
      </w:r>
    </w:p>
    <w:p w14:paraId="0A2175E3" w14:textId="134EF836" w:rsidR="00ED1831" w:rsidRDefault="00ED1831" w:rsidP="00FB0C4B">
      <w:r w:rsidRPr="00C47D92">
        <w:t xml:space="preserve">Any issues found during the inspection must be recorded in the </w:t>
      </w:r>
      <w:r w:rsidR="001C2D8F">
        <w:fldChar w:fldCharType="begin"/>
      </w:r>
      <w:r w:rsidR="001C2D8F">
        <w:instrText xml:space="preserve"> REF _Ref7605233 \h </w:instrText>
      </w:r>
      <w:r w:rsidR="001C2D8F">
        <w:fldChar w:fldCharType="separate"/>
      </w:r>
      <w:r w:rsidR="00407169">
        <w:t>APPENDIX 7 – DEFECT AND MAINTENANCE LOG</w:t>
      </w:r>
      <w:r w:rsidR="001C2D8F">
        <w:fldChar w:fldCharType="end"/>
      </w:r>
      <w:r w:rsidRPr="00C47D92">
        <w:t>.</w:t>
      </w:r>
    </w:p>
    <w:p w14:paraId="40B44395" w14:textId="0122202D" w:rsidR="00ED1831" w:rsidRPr="00C47D92" w:rsidRDefault="00ED1831" w:rsidP="00FB0C4B">
      <w:pPr>
        <w:pStyle w:val="Heading3"/>
      </w:pPr>
      <w:bookmarkStart w:id="83" w:name="_Toc4580257"/>
      <w:bookmarkStart w:id="84" w:name="_Toc127046041"/>
      <w:r w:rsidRPr="00C47D92">
        <w:t>Minimum Experience Requirements</w:t>
      </w:r>
      <w:bookmarkEnd w:id="83"/>
      <w:bookmarkEnd w:id="84"/>
    </w:p>
    <w:p w14:paraId="5E9174DB" w14:textId="77777777" w:rsidR="00ED1831" w:rsidRPr="00C47D92" w:rsidRDefault="00ED1831" w:rsidP="00FB0C4B">
      <w:r w:rsidRPr="00C47D92">
        <w:t>The remote pilot must have at least 2 hours flying experience on the RPAS type before conducting commercial operations.</w:t>
      </w:r>
    </w:p>
    <w:p w14:paraId="0D3CEB93" w14:textId="77CB752B" w:rsidR="00ED1831" w:rsidRPr="00C47D92" w:rsidRDefault="004900B7" w:rsidP="00FB0C4B">
      <w:r>
        <w:t>Pilot experience</w:t>
      </w:r>
      <w:r w:rsidR="00ED1831" w:rsidRPr="00C47D92">
        <w:t xml:space="preserve"> should be verified through flight logs and/or training logs. If necessary, refer to the pilot’s previous employer and/or approved trainer.</w:t>
      </w:r>
    </w:p>
    <w:p w14:paraId="75261D19" w14:textId="572D420D" w:rsidR="00ED1831" w:rsidRPr="00C47D92" w:rsidRDefault="00ED1831" w:rsidP="00FB0C4B">
      <w:pPr>
        <w:pStyle w:val="Heading3"/>
      </w:pPr>
      <w:bookmarkStart w:id="85" w:name="_Toc4580258"/>
      <w:bookmarkStart w:id="86" w:name="_Toc127046042"/>
      <w:r w:rsidRPr="00C47D92">
        <w:t>Recent Experience Requirements</w:t>
      </w:r>
      <w:bookmarkEnd w:id="85"/>
      <w:bookmarkEnd w:id="86"/>
    </w:p>
    <w:p w14:paraId="523738D9" w14:textId="768BC894" w:rsidR="00ED1831" w:rsidRPr="00C47D92" w:rsidRDefault="005E024E" w:rsidP="00FB0C4B">
      <w:r>
        <w:t>R</w:t>
      </w:r>
      <w:r w:rsidR="00ED1831" w:rsidRPr="00C47D92">
        <w:t>emote pilot</w:t>
      </w:r>
      <w:r>
        <w:t>s must have</w:t>
      </w:r>
      <w:r w:rsidR="00ED1831" w:rsidRPr="00C47D92">
        <w:t xml:space="preserve"> co</w:t>
      </w:r>
      <w:r w:rsidR="00067B2C">
        <w:t>mpleted</w:t>
      </w:r>
      <w:r w:rsidR="00ED1831" w:rsidRPr="00C47D92">
        <w:t xml:space="preserve"> at least 3 launches and recoveries in the previous 3 months before conducting a commercial operation.</w:t>
      </w:r>
    </w:p>
    <w:p w14:paraId="2B8CC4E9" w14:textId="10802D15" w:rsidR="00ED1831" w:rsidRPr="00C47D92" w:rsidRDefault="00067B2C" w:rsidP="00FB0C4B">
      <w:r>
        <w:t>Recent experience</w:t>
      </w:r>
      <w:r w:rsidR="00ED1831" w:rsidRPr="00C47D92">
        <w:t xml:space="preserve"> should be verified through flight logs and/or training logs. If necessary, refer to the pilot’s previous employer and/or approved trainer.</w:t>
      </w:r>
    </w:p>
    <w:p w14:paraId="526ADD95" w14:textId="6C911E25" w:rsidR="00ED1831" w:rsidRPr="00C47D92" w:rsidRDefault="00B76BC9" w:rsidP="00FB0C4B">
      <w:pPr>
        <w:pStyle w:val="Heading3"/>
      </w:pPr>
      <w:bookmarkStart w:id="87" w:name="_Toc4580259"/>
      <w:bookmarkStart w:id="88" w:name="_Toc127046043"/>
      <w:r>
        <w:t>D</w:t>
      </w:r>
      <w:r w:rsidR="00ED1831" w:rsidRPr="00C47D92">
        <w:t>efect and Maintenance Log</w:t>
      </w:r>
      <w:bookmarkEnd w:id="87"/>
      <w:bookmarkEnd w:id="88"/>
    </w:p>
    <w:p w14:paraId="68C38D25" w14:textId="05358845" w:rsidR="00ED1831" w:rsidRPr="00C47D92" w:rsidRDefault="00ED1831" w:rsidP="00FB0C4B">
      <w:r w:rsidRPr="00C47D92">
        <w:t xml:space="preserve">When a remote pilot or crew become aware of any defect or damage to </w:t>
      </w:r>
      <w:r w:rsidR="00B76BC9">
        <w:t>an RPAS</w:t>
      </w:r>
      <w:r w:rsidRPr="00C47D92">
        <w:t>, the details must be recorded in the</w:t>
      </w:r>
      <w:r w:rsidR="00B26263">
        <w:t xml:space="preserve"> </w:t>
      </w:r>
      <w:r w:rsidR="00B26263">
        <w:rPr>
          <w:i/>
          <w:iCs/>
        </w:rPr>
        <w:t>Office App</w:t>
      </w:r>
      <w:r w:rsidR="00583D0D">
        <w:rPr>
          <w:i/>
          <w:iCs/>
        </w:rPr>
        <w:t xml:space="preserve"> </w:t>
      </w:r>
      <w:proofErr w:type="gramStart"/>
      <w:r w:rsidR="00583D0D">
        <w:rPr>
          <w:i/>
          <w:iCs/>
        </w:rPr>
        <w:t xml:space="preserve">- </w:t>
      </w:r>
      <w:r w:rsidR="00583D0D">
        <w:t xml:space="preserve"> see</w:t>
      </w:r>
      <w:proofErr w:type="gramEnd"/>
      <w:r w:rsidRPr="00C47D92">
        <w:t xml:space="preserve"> </w:t>
      </w:r>
      <w:r w:rsidR="008519D5">
        <w:fldChar w:fldCharType="begin"/>
      </w:r>
      <w:r w:rsidR="008519D5">
        <w:instrText xml:space="preserve"> REF _Ref7605270 \h </w:instrText>
      </w:r>
      <w:r w:rsidR="008519D5">
        <w:fldChar w:fldCharType="separate"/>
      </w:r>
      <w:r w:rsidR="00407169">
        <w:t>APPENDIX 7 – DEFECT AND MAINTENANCE LOG</w:t>
      </w:r>
      <w:r w:rsidR="008519D5">
        <w:fldChar w:fldCharType="end"/>
      </w:r>
      <w:r w:rsidR="00583D0D">
        <w:t xml:space="preserve"> for details.</w:t>
      </w:r>
    </w:p>
    <w:p w14:paraId="310AB37D" w14:textId="189C3A34" w:rsidR="00C06BA1" w:rsidRDefault="00ED1831" w:rsidP="00FB0C4B">
      <w:r w:rsidRPr="00C47D92">
        <w:t xml:space="preserve">Defects or damage </w:t>
      </w:r>
      <w:r>
        <w:t>must</w:t>
      </w:r>
      <w:r w:rsidRPr="00C47D92">
        <w:t xml:space="preserve"> also be reported to the Maintenance </w:t>
      </w:r>
      <w:r w:rsidR="00E62277">
        <w:t>Controller</w:t>
      </w:r>
      <w:r w:rsidRPr="00C47D92">
        <w:t>.</w:t>
      </w:r>
    </w:p>
    <w:p w14:paraId="4DC34F82" w14:textId="7ABE1023" w:rsidR="00843081" w:rsidRPr="00530611" w:rsidRDefault="00843081" w:rsidP="00FB0C4B">
      <w:pPr>
        <w:pStyle w:val="Heading3"/>
      </w:pPr>
      <w:bookmarkStart w:id="89" w:name="_Toc4516360"/>
      <w:bookmarkStart w:id="90" w:name="_Ref7604151"/>
      <w:bookmarkStart w:id="91" w:name="_Ref7604171"/>
      <w:bookmarkStart w:id="92" w:name="_Ref7604211"/>
      <w:bookmarkStart w:id="93" w:name="_Ref7604335"/>
      <w:bookmarkStart w:id="94" w:name="_Toc127046044"/>
      <w:r w:rsidRPr="00530611">
        <w:t>Test Flights</w:t>
      </w:r>
      <w:bookmarkEnd w:id="89"/>
      <w:bookmarkEnd w:id="90"/>
      <w:bookmarkEnd w:id="91"/>
      <w:bookmarkEnd w:id="92"/>
      <w:bookmarkEnd w:id="93"/>
      <w:bookmarkEnd w:id="94"/>
    </w:p>
    <w:p w14:paraId="738580EE" w14:textId="77777777" w:rsidR="00843081" w:rsidRPr="00377E59" w:rsidRDefault="00843081" w:rsidP="00843081">
      <w:pPr>
        <w:rPr>
          <w:rFonts w:ascii="Open Sans" w:eastAsia="Arial Unicode MS" w:hAnsi="Open Sans" w:cs="Arial Unicode MS"/>
        </w:rPr>
      </w:pPr>
      <w:r w:rsidRPr="00377E59">
        <w:rPr>
          <w:rFonts w:ascii="Open Sans" w:eastAsia="Arial Unicode MS" w:hAnsi="Open Sans" w:cs="Arial Unicode MS"/>
        </w:rPr>
        <w:t>Test flights will be conducted after any maintenance operation on flight control surfaces or associated hinges or attachment points. Flight tests will also be conducted after any firmware or software updates. Contact the Maintenance Controller if there is any doubt as to whether a test flight is required.</w:t>
      </w:r>
    </w:p>
    <w:p w14:paraId="77D793B6" w14:textId="6B05DA41" w:rsidR="00843081" w:rsidRPr="00DD1396" w:rsidRDefault="00843081" w:rsidP="00FB0C4B">
      <w:pPr>
        <w:pStyle w:val="Heading4"/>
      </w:pPr>
      <w:bookmarkStart w:id="95" w:name="_Toc127046045"/>
      <w:r w:rsidRPr="00DD1396">
        <w:lastRenderedPageBreak/>
        <w:t>Test Flight Requirements</w:t>
      </w:r>
      <w:bookmarkEnd w:id="95"/>
    </w:p>
    <w:p w14:paraId="244A9379" w14:textId="12CA7BF4" w:rsidR="00843081" w:rsidRPr="008A54CD" w:rsidRDefault="00DD0264" w:rsidP="00FB0C4B">
      <w:r>
        <w:t xml:space="preserve">Test flights must be conducted </w:t>
      </w:r>
      <w:r w:rsidR="00E43CB1">
        <w:t>i</w:t>
      </w:r>
      <w:r>
        <w:t>n accordance with the following requirements:</w:t>
      </w:r>
    </w:p>
    <w:p w14:paraId="5C08413A" w14:textId="77777777" w:rsidR="00843081" w:rsidRPr="008A54CD" w:rsidRDefault="00843081" w:rsidP="00FB0C4B">
      <w:pPr>
        <w:pStyle w:val="BulletList"/>
      </w:pPr>
      <w:r w:rsidRPr="008A54CD">
        <w:t>The test flight location should be a controlled environment, clear of obstacles and suitable for landing quickly in the event of poor dynamics or control difficulty.</w:t>
      </w:r>
    </w:p>
    <w:p w14:paraId="43BB37B8" w14:textId="4211B737" w:rsidR="00843081" w:rsidRPr="008A54CD" w:rsidRDefault="00843081" w:rsidP="00FB0C4B">
      <w:pPr>
        <w:pStyle w:val="BulletList"/>
      </w:pPr>
      <w:r w:rsidRPr="008A54CD">
        <w:t xml:space="preserve">The test flight will consist of a manual launch, a short flight utilising both manual and automated flight, </w:t>
      </w:r>
      <w:proofErr w:type="gramStart"/>
      <w:r w:rsidRPr="008A54CD">
        <w:t>hover</w:t>
      </w:r>
      <w:proofErr w:type="gramEnd"/>
      <w:r w:rsidRPr="008A54CD">
        <w:t xml:space="preserve"> and recovery within the </w:t>
      </w:r>
      <w:r w:rsidR="00B4683F">
        <w:t>test</w:t>
      </w:r>
      <w:r w:rsidRPr="008A54CD">
        <w:t xml:space="preserve"> area. </w:t>
      </w:r>
    </w:p>
    <w:p w14:paraId="00556C08" w14:textId="77777777" w:rsidR="00843081" w:rsidRPr="008A54CD" w:rsidRDefault="00843081" w:rsidP="00FB0C4B">
      <w:pPr>
        <w:pStyle w:val="BulletList"/>
      </w:pPr>
      <w:r w:rsidRPr="008A54CD">
        <w:t xml:space="preserve">The test flight will be conducted by a properly licenced, </w:t>
      </w:r>
      <w:proofErr w:type="gramStart"/>
      <w:r w:rsidRPr="008A54CD">
        <w:t>qualified</w:t>
      </w:r>
      <w:proofErr w:type="gramEnd"/>
      <w:r w:rsidRPr="008A54CD">
        <w:t xml:space="preserve"> and experienced operator.</w:t>
      </w:r>
    </w:p>
    <w:p w14:paraId="02947D3C" w14:textId="7BA10495" w:rsidR="00ED1831" w:rsidRPr="00C47D92" w:rsidRDefault="00ED1831" w:rsidP="00FB0C4B">
      <w:pPr>
        <w:pStyle w:val="Heading3"/>
      </w:pPr>
      <w:bookmarkStart w:id="96" w:name="_Toc4580260"/>
      <w:bookmarkStart w:id="97" w:name="_Ref7604237"/>
      <w:bookmarkStart w:id="98" w:name="_Ref7604243"/>
      <w:bookmarkStart w:id="99" w:name="_Toc127046046"/>
      <w:r w:rsidRPr="00C47D92">
        <w:t>Battery Standards</w:t>
      </w:r>
      <w:bookmarkEnd w:id="96"/>
      <w:bookmarkEnd w:id="97"/>
      <w:bookmarkEnd w:id="98"/>
      <w:bookmarkEnd w:id="99"/>
      <w:r w:rsidRPr="00C47D92">
        <w:t xml:space="preserve"> </w:t>
      </w:r>
    </w:p>
    <w:p w14:paraId="15950A77" w14:textId="2549C658" w:rsidR="00ED1831" w:rsidRDefault="00ED1831" w:rsidP="00FB0C4B">
      <w:r>
        <w:t>A</w:t>
      </w:r>
      <w:r w:rsidR="00E62277">
        <w:t>ll</w:t>
      </w:r>
      <w:r w:rsidRPr="00C47D92">
        <w:t xml:space="preserve"> batteries used in company RPA will be of the type and/or grade specified in the manufacturer’s operator’s manual. </w:t>
      </w:r>
    </w:p>
    <w:p w14:paraId="47F7DE8B" w14:textId="77777777" w:rsidR="00716488" w:rsidRDefault="00716488" w:rsidP="00FB0C4B">
      <w:pPr>
        <w:pStyle w:val="Heading3"/>
      </w:pPr>
      <w:bookmarkStart w:id="100" w:name="_Ref7604282"/>
      <w:bookmarkStart w:id="101" w:name="_Ref7604289"/>
      <w:bookmarkStart w:id="102" w:name="_Toc127046047"/>
      <w:r>
        <w:t>Battery Management</w:t>
      </w:r>
      <w:bookmarkEnd w:id="100"/>
      <w:bookmarkEnd w:id="101"/>
      <w:bookmarkEnd w:id="102"/>
    </w:p>
    <w:p w14:paraId="0B21681F" w14:textId="0E40481D" w:rsidR="00716488" w:rsidRDefault="00716488" w:rsidP="00FB0C4B">
      <w:r>
        <w:t xml:space="preserve">Remote Pilots shall be responsible for managing batteries in accordance with the </w:t>
      </w:r>
      <w:r w:rsidR="0005292E">
        <w:t>‘</w:t>
      </w:r>
      <w:r>
        <w:t>Flight Battery Safety Guidelines’ as issued by the manufacturer for each RPAS type. Remote Pilots should also consider the following in the management of batteries:</w:t>
      </w:r>
    </w:p>
    <w:p w14:paraId="1BA416C6" w14:textId="77777777" w:rsidR="00716488" w:rsidRDefault="00716488" w:rsidP="00FB0C4B">
      <w:pPr>
        <w:pStyle w:val="BulletList"/>
      </w:pPr>
      <w:r>
        <w:t>Only ‘Genuine’ batteries approved or produced by the manufacturer are permitted for use.</w:t>
      </w:r>
    </w:p>
    <w:p w14:paraId="010A7589" w14:textId="77777777" w:rsidR="00716488" w:rsidRDefault="00716488" w:rsidP="00FB0C4B">
      <w:pPr>
        <w:pStyle w:val="BulletList"/>
      </w:pPr>
      <w:r>
        <w:t>Only ‘Genuine’ chargers/adaptors shall be used to charge batteries.</w:t>
      </w:r>
    </w:p>
    <w:p w14:paraId="094BC6D0" w14:textId="77777777" w:rsidR="00716488" w:rsidRDefault="00716488" w:rsidP="00FB0C4B">
      <w:pPr>
        <w:pStyle w:val="BulletList"/>
      </w:pPr>
      <w:r>
        <w:t>Batteries displaying noticeable damage, such as being swollen or cracked, shall be considered unserviceable and should be disposed of appropriately.</w:t>
      </w:r>
    </w:p>
    <w:p w14:paraId="3B16DC53" w14:textId="10261C21" w:rsidR="00716488" w:rsidRDefault="00716488" w:rsidP="00FB0C4B">
      <w:pPr>
        <w:pStyle w:val="BulletList"/>
      </w:pPr>
      <w:r>
        <w:t xml:space="preserve">Batteries </w:t>
      </w:r>
      <w:r w:rsidR="008D034F">
        <w:t>must be</w:t>
      </w:r>
      <w:r>
        <w:t xml:space="preserve"> kept within the approved operating temperatures during flight and charging.</w:t>
      </w:r>
    </w:p>
    <w:p w14:paraId="770F3B6C" w14:textId="5FD76EB3" w:rsidR="00716488" w:rsidRDefault="00716488" w:rsidP="00FB0C4B">
      <w:pPr>
        <w:pStyle w:val="BulletList"/>
      </w:pPr>
      <w:r>
        <w:t xml:space="preserve">Batteries </w:t>
      </w:r>
      <w:r w:rsidR="008D034F">
        <w:t xml:space="preserve">must </w:t>
      </w:r>
      <w:r>
        <w:t xml:space="preserve">be </w:t>
      </w:r>
      <w:r w:rsidR="006A7AE8">
        <w:t>s</w:t>
      </w:r>
      <w:r w:rsidR="00C04B04">
        <w:t>tored dry and away from</w:t>
      </w:r>
      <w:r>
        <w:t xml:space="preserve"> water </w:t>
      </w:r>
      <w:r w:rsidR="00C04B04">
        <w:t>and</w:t>
      </w:r>
      <w:r>
        <w:t xml:space="preserve"> other liquids.</w:t>
      </w:r>
    </w:p>
    <w:p w14:paraId="1E678989" w14:textId="5D220F8D" w:rsidR="00716488" w:rsidRDefault="00716488" w:rsidP="00FB0C4B">
      <w:pPr>
        <w:pStyle w:val="BulletList"/>
      </w:pPr>
      <w:r>
        <w:t xml:space="preserve">Batteries </w:t>
      </w:r>
      <w:r w:rsidR="00CE7C50">
        <w:t>must</w:t>
      </w:r>
      <w:r>
        <w:t xml:space="preserve"> not be charged within </w:t>
      </w:r>
      <w:r w:rsidR="00104477">
        <w:t>proximity</w:t>
      </w:r>
      <w:r>
        <w:t xml:space="preserve"> </w:t>
      </w:r>
      <w:r w:rsidR="006E5B3B">
        <w:t>of</w:t>
      </w:r>
      <w:r>
        <w:t xml:space="preserve"> </w:t>
      </w:r>
      <w:r w:rsidR="00C92BDE">
        <w:t>combustible</w:t>
      </w:r>
      <w:r w:rsidR="006E5B3B">
        <w:t xml:space="preserve"> liquids or solids</w:t>
      </w:r>
      <w:r>
        <w:t>.</w:t>
      </w:r>
    </w:p>
    <w:p w14:paraId="05140472" w14:textId="14B213CD" w:rsidR="00716488" w:rsidRDefault="009C7BC2" w:rsidP="00FB0C4B">
      <w:pPr>
        <w:pStyle w:val="Heading4"/>
      </w:pPr>
      <w:bookmarkStart w:id="103" w:name="_Toc127046048"/>
      <w:r>
        <w:t>Airline Battery Transport Requirements</w:t>
      </w:r>
      <w:bookmarkEnd w:id="103"/>
    </w:p>
    <w:p w14:paraId="0EAE5054" w14:textId="6057ECA1" w:rsidR="00B8179D" w:rsidRPr="00B8179D" w:rsidRDefault="00B8179D" w:rsidP="00FB0C4B">
      <w:r>
        <w:t xml:space="preserve">Airlines are permitted to set their own restrictions the number and capacity of </w:t>
      </w:r>
      <w:r w:rsidR="00976E03">
        <w:t xml:space="preserve">batteries that are carried on board their aircraft. Their limits must be at least as stringent as the requirements of the </w:t>
      </w:r>
      <w:r w:rsidR="00C8650A">
        <w:t xml:space="preserve">IATA </w:t>
      </w:r>
      <w:r w:rsidR="00976E03">
        <w:t xml:space="preserve">Dangerous Goods </w:t>
      </w:r>
      <w:r w:rsidR="00C8650A">
        <w:t>Regulations. In general</w:t>
      </w:r>
      <w:r w:rsidR="00E37713">
        <w:t>, spare batteries may be carried on</w:t>
      </w:r>
      <w:r w:rsidR="00FE651B">
        <w:t>board airline aircraft in accordance with the following restrictions.</w:t>
      </w:r>
    </w:p>
    <w:p w14:paraId="6BFB3B50" w14:textId="77777777" w:rsidR="00716488" w:rsidRDefault="00716488">
      <w:pPr>
        <w:pStyle w:val="ListParagraph"/>
        <w:numPr>
          <w:ilvl w:val="0"/>
          <w:numId w:val="9"/>
        </w:numPr>
      </w:pPr>
      <w:r w:rsidRPr="001B4992">
        <w:rPr>
          <w:b/>
        </w:rPr>
        <w:t>Under 100Wh:</w:t>
      </w:r>
      <w:r>
        <w:t xml:space="preserve"> Batteries under 100Wh are permitted as carry-on baggage and must be packaged to prevent short-circuiting.</w:t>
      </w:r>
    </w:p>
    <w:p w14:paraId="201F6B38" w14:textId="77777777" w:rsidR="00716488" w:rsidRDefault="00716488">
      <w:pPr>
        <w:pStyle w:val="ListParagraph"/>
        <w:numPr>
          <w:ilvl w:val="0"/>
          <w:numId w:val="9"/>
        </w:numPr>
      </w:pPr>
      <w:r w:rsidRPr="001B4992">
        <w:rPr>
          <w:b/>
        </w:rPr>
        <w:t>Between 101-160Wh:</w:t>
      </w:r>
      <w:r>
        <w:t xml:space="preserve"> Batteries are permitted as carry-on baggage only subject to operator approval and packaged to prevent short-circuiting. A maximum of two (2) spare batteries are allowed.</w:t>
      </w:r>
    </w:p>
    <w:p w14:paraId="70610042" w14:textId="3FB613DB" w:rsidR="00F637DD" w:rsidRDefault="00716488">
      <w:pPr>
        <w:pStyle w:val="ListParagraph"/>
        <w:numPr>
          <w:ilvl w:val="0"/>
          <w:numId w:val="9"/>
        </w:numPr>
      </w:pPr>
      <w:r w:rsidRPr="001B4992">
        <w:rPr>
          <w:b/>
        </w:rPr>
        <w:t>Above 160Wh:</w:t>
      </w:r>
      <w:r>
        <w:t xml:space="preserve"> Carriage of these batteries is not permitted.</w:t>
      </w:r>
    </w:p>
    <w:p w14:paraId="661F1645" w14:textId="10530A4A" w:rsidR="00233D6C" w:rsidRDefault="00654795" w:rsidP="00FB0C4B">
      <w:pPr>
        <w:pStyle w:val="Heading2"/>
      </w:pPr>
      <w:bookmarkStart w:id="104" w:name="_Toc127046049"/>
      <w:r>
        <w:t>Emergency Procedures</w:t>
      </w:r>
      <w:bookmarkEnd w:id="104"/>
    </w:p>
    <w:p w14:paraId="661F1646" w14:textId="1BF8DC3C" w:rsidR="00233D6C" w:rsidRDefault="00654795" w:rsidP="00FB0C4B">
      <w:pPr>
        <w:pStyle w:val="Heading3"/>
      </w:pPr>
      <w:bookmarkStart w:id="105" w:name="_1ksv4uv" w:colFirst="0" w:colLast="0"/>
      <w:bookmarkStart w:id="106" w:name="_Toc7601369"/>
      <w:bookmarkStart w:id="107" w:name="_Toc7603498"/>
      <w:bookmarkStart w:id="108" w:name="_Toc7603666"/>
      <w:bookmarkStart w:id="109" w:name="_Toc7603728"/>
      <w:bookmarkStart w:id="110" w:name="_Toc7604503"/>
      <w:bookmarkStart w:id="111" w:name="_Toc7604568"/>
      <w:bookmarkStart w:id="112" w:name="_Toc7605790"/>
      <w:bookmarkStart w:id="113" w:name="_Toc7613080"/>
      <w:bookmarkStart w:id="114" w:name="_Toc7613152"/>
      <w:bookmarkStart w:id="115" w:name="_Toc7613224"/>
      <w:bookmarkStart w:id="116" w:name="_Toc7613604"/>
      <w:bookmarkStart w:id="117" w:name="_Toc7757480"/>
      <w:bookmarkStart w:id="118" w:name="_Toc7757787"/>
      <w:bookmarkStart w:id="119" w:name="_Toc7758052"/>
      <w:bookmarkStart w:id="120" w:name="_Toc7760775"/>
      <w:bookmarkStart w:id="121" w:name="_Toc7761220"/>
      <w:bookmarkStart w:id="122" w:name="_Toc7761339"/>
      <w:bookmarkStart w:id="123" w:name="_Toc15293175"/>
      <w:bookmarkStart w:id="124" w:name="_Toc15313967"/>
      <w:bookmarkStart w:id="125" w:name="_Toc12704605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Loss of Control Procedures</w:t>
      </w:r>
      <w:bookmarkEnd w:id="125"/>
    </w:p>
    <w:p w14:paraId="661F1647" w14:textId="1FD27879" w:rsidR="00233D6C" w:rsidRDefault="00654795" w:rsidP="00FB0C4B">
      <w:r>
        <w:t xml:space="preserve">A Loss of Control event can be triggered by </w:t>
      </w:r>
      <w:r w:rsidR="00D140A8">
        <w:t>several</w:t>
      </w:r>
      <w:r>
        <w:t xml:space="preserve"> different causes, each requiring differing responses depending on the origin of the issue. As such, the Remote Pilot must be knowledgeable in the systems of the RPAS, how they interact with other systems and how failures in each component will affect RPAS functionality. Just as the causes for a Loss of Control event can differ, so can the consequences.</w:t>
      </w:r>
    </w:p>
    <w:p w14:paraId="661F1648" w14:textId="77777777" w:rsidR="00233D6C" w:rsidRDefault="00654795" w:rsidP="00FB0C4B">
      <w:pPr>
        <w:pStyle w:val="Heading4"/>
      </w:pPr>
      <w:bookmarkStart w:id="126" w:name="_Toc127046051"/>
      <w:r>
        <w:lastRenderedPageBreak/>
        <w:t>Weak/Lost Controller Signal</w:t>
      </w:r>
      <w:bookmarkEnd w:id="126"/>
    </w:p>
    <w:p w14:paraId="4CEBFF73" w14:textId="77777777" w:rsidR="00AF42C1" w:rsidRDefault="00654795" w:rsidP="00FB0C4B">
      <w:r>
        <w:t xml:space="preserve">A Loss of Control event can be triggered by </w:t>
      </w:r>
      <w:r w:rsidR="00B16300">
        <w:t xml:space="preserve">loss of </w:t>
      </w:r>
      <w:r>
        <w:t>communication between the Controller and the RPAS. For these events</w:t>
      </w:r>
      <w:r w:rsidR="00B16300">
        <w:t>,</w:t>
      </w:r>
      <w:r>
        <w:t xml:space="preserve"> ‘Return to Home’ and ‘Auto-land’ functions </w:t>
      </w:r>
      <w:r w:rsidR="00540961">
        <w:t xml:space="preserve">should be pre-set </w:t>
      </w:r>
      <w:r>
        <w:t>to intervene and bring the RPAS back to the ‘Home Point’</w:t>
      </w:r>
      <w:r w:rsidR="00540961">
        <w:t xml:space="preserve">. </w:t>
      </w:r>
    </w:p>
    <w:p w14:paraId="661F1649" w14:textId="514E8909" w:rsidR="00233D6C" w:rsidRDefault="00654795" w:rsidP="00FB0C4B">
      <w:r>
        <w:t>To ensure these protections are in place, the Remote Pilot shall:</w:t>
      </w:r>
    </w:p>
    <w:p w14:paraId="661F164A" w14:textId="77777777" w:rsidR="00233D6C" w:rsidRDefault="00654795">
      <w:pPr>
        <w:pStyle w:val="ListParagraph"/>
        <w:numPr>
          <w:ilvl w:val="0"/>
          <w:numId w:val="12"/>
        </w:numPr>
      </w:pPr>
      <w:r>
        <w:t>Complete Pre-Flight Checks</w:t>
      </w:r>
    </w:p>
    <w:p w14:paraId="661F164C" w14:textId="010C1413" w:rsidR="00233D6C" w:rsidRDefault="003F1486">
      <w:pPr>
        <w:pStyle w:val="ListParagraph"/>
        <w:numPr>
          <w:ilvl w:val="0"/>
          <w:numId w:val="12"/>
        </w:numPr>
      </w:pPr>
      <w:r>
        <w:t>Calibrate</w:t>
      </w:r>
      <w:r w:rsidR="00631846">
        <w:t xml:space="preserve"> the c</w:t>
      </w:r>
      <w:r w:rsidR="00654795">
        <w:t xml:space="preserve">ompass prior to </w:t>
      </w:r>
      <w:r w:rsidR="00631846">
        <w:t xml:space="preserve">the first flight of the </w:t>
      </w:r>
      <w:proofErr w:type="gramStart"/>
      <w:r w:rsidR="00631846">
        <w:t>day</w:t>
      </w:r>
      <w:proofErr w:type="gramEnd"/>
    </w:p>
    <w:p w14:paraId="661F164D" w14:textId="04D32943" w:rsidR="00233D6C" w:rsidRDefault="00631846">
      <w:pPr>
        <w:pStyle w:val="ListParagraph"/>
        <w:numPr>
          <w:ilvl w:val="0"/>
          <w:numId w:val="12"/>
        </w:numPr>
      </w:pPr>
      <w:r>
        <w:t xml:space="preserve">Set the </w:t>
      </w:r>
      <w:r w:rsidR="00654795">
        <w:t xml:space="preserve">‘Home Point’ </w:t>
      </w:r>
      <w:r>
        <w:t xml:space="preserve">prior to </w:t>
      </w:r>
      <w:proofErr w:type="gramStart"/>
      <w:r>
        <w:t>f</w:t>
      </w:r>
      <w:r w:rsidR="00654795">
        <w:t>light</w:t>
      </w:r>
      <w:proofErr w:type="gramEnd"/>
    </w:p>
    <w:p w14:paraId="33E291E2" w14:textId="1D4A161D" w:rsidR="00D95938" w:rsidRDefault="00D95938">
      <w:pPr>
        <w:pStyle w:val="ListParagraph"/>
        <w:numPr>
          <w:ilvl w:val="0"/>
          <w:numId w:val="12"/>
        </w:numPr>
      </w:pPr>
      <w:r>
        <w:t xml:space="preserve">Set the ‘Failsafe action’ prior to </w:t>
      </w:r>
      <w:proofErr w:type="gramStart"/>
      <w:r>
        <w:t>flight</w:t>
      </w:r>
      <w:proofErr w:type="gramEnd"/>
    </w:p>
    <w:p w14:paraId="661F164E" w14:textId="21181F6B" w:rsidR="00233D6C" w:rsidRDefault="00654795">
      <w:pPr>
        <w:pStyle w:val="ListParagraph"/>
        <w:numPr>
          <w:ilvl w:val="0"/>
          <w:numId w:val="12"/>
        </w:numPr>
      </w:pPr>
      <w:r>
        <w:t xml:space="preserve">Ensure Antennas are correctly set, and Line of Sight </w:t>
      </w:r>
      <w:r w:rsidR="003F1486">
        <w:t xml:space="preserve">is </w:t>
      </w:r>
      <w:proofErr w:type="gramStart"/>
      <w:r w:rsidR="003F1486">
        <w:t>m</w:t>
      </w:r>
      <w:r>
        <w:t>aintained</w:t>
      </w:r>
      <w:proofErr w:type="gramEnd"/>
    </w:p>
    <w:p w14:paraId="661F164F" w14:textId="19BB0DF0" w:rsidR="00233D6C" w:rsidRDefault="00654795" w:rsidP="00FB0C4B">
      <w:r>
        <w:t xml:space="preserve">The Remote Pilot </w:t>
      </w:r>
      <w:r w:rsidR="00797D7B">
        <w:t>must</w:t>
      </w:r>
      <w:r>
        <w:t xml:space="preserve"> </w:t>
      </w:r>
      <w:r w:rsidR="00797D7B">
        <w:t>consider</w:t>
      </w:r>
      <w:r>
        <w:t xml:space="preserve"> the potential for electrical disturbances in the </w:t>
      </w:r>
      <w:r w:rsidR="00797D7B">
        <w:t>area</w:t>
      </w:r>
      <w:r>
        <w:t xml:space="preserve"> of operation </w:t>
      </w:r>
      <w:r w:rsidR="004537E0">
        <w:t>which</w:t>
      </w:r>
      <w:r>
        <w:t xml:space="preserve"> might interfere with the transmission of </w:t>
      </w:r>
      <w:proofErr w:type="gramStart"/>
      <w:r w:rsidR="004537E0">
        <w:t>command and control</w:t>
      </w:r>
      <w:proofErr w:type="gramEnd"/>
      <w:r w:rsidR="004537E0">
        <w:t xml:space="preserve"> signals. </w:t>
      </w:r>
    </w:p>
    <w:p w14:paraId="661F1650" w14:textId="77777777" w:rsidR="00233D6C" w:rsidRDefault="00654795" w:rsidP="00FB0C4B">
      <w:pPr>
        <w:pStyle w:val="Heading4"/>
      </w:pPr>
      <w:bookmarkStart w:id="127" w:name="_Toc127046052"/>
      <w:r>
        <w:t>Lift Production Failure</w:t>
      </w:r>
      <w:bookmarkEnd w:id="127"/>
    </w:p>
    <w:p w14:paraId="661F1652" w14:textId="02989395" w:rsidR="00233D6C" w:rsidRDefault="0047659E" w:rsidP="00FB0C4B">
      <w:r>
        <w:t xml:space="preserve">Failure of </w:t>
      </w:r>
      <w:r w:rsidR="00654795">
        <w:t xml:space="preserve">a lift-producing component </w:t>
      </w:r>
      <w:r>
        <w:t>of an</w:t>
      </w:r>
      <w:r w:rsidR="00654795">
        <w:t xml:space="preserve"> RPA will </w:t>
      </w:r>
      <w:r>
        <w:t>result in a ra</w:t>
      </w:r>
      <w:r w:rsidR="00925BB8">
        <w:t xml:space="preserve">pid and usually </w:t>
      </w:r>
      <w:r w:rsidR="00654795">
        <w:t xml:space="preserve">dramatic loss of control. </w:t>
      </w:r>
      <w:r w:rsidR="002744CA">
        <w:t xml:space="preserve">If </w:t>
      </w:r>
      <w:r w:rsidR="00253649">
        <w:t>the craft cannot be safely landed, t</w:t>
      </w:r>
      <w:r w:rsidR="00654795">
        <w:t>he Remote Pilot sh</w:t>
      </w:r>
      <w:r w:rsidR="0000374F">
        <w:t xml:space="preserve">ould </w:t>
      </w:r>
      <w:r w:rsidR="00B6069D">
        <w:t xml:space="preserve">attempt to </w:t>
      </w:r>
      <w:r w:rsidR="00254C9B">
        <w:t>manoeuvre</w:t>
      </w:r>
      <w:r w:rsidR="00B6069D">
        <w:t xml:space="preserve"> the RPA into a clear area and shut down </w:t>
      </w:r>
      <w:r w:rsidR="00254C9B">
        <w:t xml:space="preserve">the motor/s prior </w:t>
      </w:r>
      <w:r w:rsidR="00253649">
        <w:t xml:space="preserve">to impact. </w:t>
      </w:r>
      <w:r w:rsidR="002A4EA8">
        <w:t>If time permits, all persons in the vicinity should be warned of the impending impact</w:t>
      </w:r>
      <w:r w:rsidR="00654795">
        <w:t>.</w:t>
      </w:r>
    </w:p>
    <w:p w14:paraId="661F1653" w14:textId="10FF186B" w:rsidR="00233D6C" w:rsidRDefault="00654795" w:rsidP="00FB0C4B">
      <w:r>
        <w:t xml:space="preserve">The Remote Pilot shall implement increased risk mitigation strategies to ensure a reasonable level of safety to account for the possibility of a lift-producing component fails. </w:t>
      </w:r>
    </w:p>
    <w:p w14:paraId="661F1657" w14:textId="6B74BAFF" w:rsidR="00233D6C" w:rsidRDefault="00654795" w:rsidP="00FB0C4B">
      <w:pPr>
        <w:pStyle w:val="Heading3"/>
      </w:pPr>
      <w:bookmarkStart w:id="128" w:name="_Toc127046053"/>
      <w:r>
        <w:t>Post</w:t>
      </w:r>
      <w:r w:rsidR="005339C4">
        <w:t>-</w:t>
      </w:r>
      <w:r>
        <w:t>Crash Procedures</w:t>
      </w:r>
      <w:bookmarkEnd w:id="128"/>
    </w:p>
    <w:p w14:paraId="661F1658" w14:textId="77777777" w:rsidR="00233D6C" w:rsidRDefault="00654795" w:rsidP="00FB0C4B">
      <w:r>
        <w:t>In the event of a crash, the Remote Pilot shall execute the following procedures:</w:t>
      </w:r>
    </w:p>
    <w:p w14:paraId="661F1659" w14:textId="7111CE43" w:rsidR="00233D6C" w:rsidRDefault="00654795" w:rsidP="00FB0C4B">
      <w:pPr>
        <w:pStyle w:val="ListParagraph"/>
        <w:numPr>
          <w:ilvl w:val="0"/>
          <w:numId w:val="3"/>
        </w:numPr>
      </w:pPr>
      <w:r>
        <w:t>Assess the situation</w:t>
      </w:r>
      <w:r w:rsidR="00460692">
        <w:t>.</w:t>
      </w:r>
    </w:p>
    <w:p w14:paraId="661F165A" w14:textId="5322E38A" w:rsidR="00233D6C" w:rsidRDefault="00654795" w:rsidP="00FB0C4B">
      <w:pPr>
        <w:pStyle w:val="ListParagraph"/>
        <w:numPr>
          <w:ilvl w:val="0"/>
          <w:numId w:val="3"/>
        </w:numPr>
      </w:pPr>
      <w:r>
        <w:t>Identify injuries to persons.</w:t>
      </w:r>
    </w:p>
    <w:p w14:paraId="661F165B" w14:textId="70CBF8A6" w:rsidR="00233D6C" w:rsidRDefault="00654795" w:rsidP="00FB0C4B">
      <w:pPr>
        <w:pStyle w:val="ListParagraph"/>
        <w:numPr>
          <w:ilvl w:val="0"/>
          <w:numId w:val="3"/>
        </w:numPr>
      </w:pPr>
      <w:r>
        <w:t>Arrange for any assistance and/or emergency services to attend (as necessary).</w:t>
      </w:r>
    </w:p>
    <w:p w14:paraId="5C0EFCDB" w14:textId="5E210369" w:rsidR="00FA3E04" w:rsidRDefault="00FA3E04" w:rsidP="00FB0C4B">
      <w:pPr>
        <w:pStyle w:val="ListParagraph"/>
        <w:numPr>
          <w:ilvl w:val="0"/>
          <w:numId w:val="3"/>
        </w:numPr>
      </w:pPr>
      <w:r>
        <w:t xml:space="preserve">Take reasonable steps </w:t>
      </w:r>
      <w:r w:rsidR="006071B9">
        <w:t>to prevent further injury to people or damage to property.</w:t>
      </w:r>
    </w:p>
    <w:p w14:paraId="661F165C" w14:textId="3EC5E607" w:rsidR="00233D6C" w:rsidRDefault="00AD29C4" w:rsidP="00FB0C4B">
      <w:pPr>
        <w:pStyle w:val="ListParagraph"/>
        <w:numPr>
          <w:ilvl w:val="0"/>
          <w:numId w:val="3"/>
        </w:numPr>
      </w:pPr>
      <w:r>
        <w:t>Preserve the site by e</w:t>
      </w:r>
      <w:r w:rsidR="00654795">
        <w:t>stablish</w:t>
      </w:r>
      <w:r>
        <w:t>ing</w:t>
      </w:r>
      <w:r w:rsidR="00654795">
        <w:t xml:space="preserve"> a</w:t>
      </w:r>
      <w:r w:rsidR="00B041FC">
        <w:t>n</w:t>
      </w:r>
      <w:r w:rsidR="00654795">
        <w:t xml:space="preserve"> </w:t>
      </w:r>
      <w:r w:rsidR="00F466D2">
        <w:t>exclusion zone</w:t>
      </w:r>
      <w:r w:rsidR="00654795">
        <w:t xml:space="preserve"> around the </w:t>
      </w:r>
      <w:r w:rsidR="00F466D2">
        <w:t>crash site</w:t>
      </w:r>
      <w:r w:rsidR="00654795">
        <w:t>.</w:t>
      </w:r>
    </w:p>
    <w:p w14:paraId="6C711542" w14:textId="71C5564F" w:rsidR="00F26E4D" w:rsidRDefault="00392F08" w:rsidP="00FB0C4B">
      <w:pPr>
        <w:pStyle w:val="ListParagraph"/>
        <w:numPr>
          <w:ilvl w:val="0"/>
          <w:numId w:val="3"/>
        </w:numPr>
      </w:pPr>
      <w:r>
        <w:t>If possible, r</w:t>
      </w:r>
      <w:r w:rsidR="00654795">
        <w:t xml:space="preserve">emove battery and inspect for any damage or swelling. If </w:t>
      </w:r>
      <w:r w:rsidR="00B06B16">
        <w:t xml:space="preserve">a battery is damaged </w:t>
      </w:r>
      <w:r w:rsidR="00654795">
        <w:t>there is a</w:t>
      </w:r>
      <w:r w:rsidR="001F77FC">
        <w:t>n</w:t>
      </w:r>
      <w:r w:rsidR="00654795">
        <w:t xml:space="preserve"> increased likelihood of </w:t>
      </w:r>
      <w:r w:rsidR="00B06B16">
        <w:t>it</w:t>
      </w:r>
      <w:r w:rsidR="00654795">
        <w:t xml:space="preserve"> catching fire or exploding</w:t>
      </w:r>
      <w:r w:rsidR="001F77FC">
        <w:t xml:space="preserve"> and it should be</w:t>
      </w:r>
      <w:r w:rsidR="00654795">
        <w:t xml:space="preserve"> move</w:t>
      </w:r>
      <w:r w:rsidR="001F77FC">
        <w:t>d</w:t>
      </w:r>
      <w:r w:rsidR="00654795">
        <w:t xml:space="preserve"> to a ‘</w:t>
      </w:r>
      <w:r w:rsidR="00F26E4D">
        <w:t xml:space="preserve">safe </w:t>
      </w:r>
      <w:r w:rsidR="00654795">
        <w:t xml:space="preserve">zone’, away from persons, the </w:t>
      </w:r>
      <w:r w:rsidR="00F26E4D">
        <w:t>RPA</w:t>
      </w:r>
      <w:r w:rsidR="00654795">
        <w:t xml:space="preserve"> and any hazard</w:t>
      </w:r>
      <w:r w:rsidR="00F26E4D">
        <w:t xml:space="preserve">ous or </w:t>
      </w:r>
      <w:r w:rsidR="00654795">
        <w:t xml:space="preserve">dangerous goods. </w:t>
      </w:r>
    </w:p>
    <w:p w14:paraId="661F165E" w14:textId="3D025063" w:rsidR="00233D6C" w:rsidRDefault="00715835" w:rsidP="00FB0C4B">
      <w:pPr>
        <w:pStyle w:val="ListParagraph"/>
        <w:numPr>
          <w:ilvl w:val="0"/>
          <w:numId w:val="3"/>
        </w:numPr>
      </w:pPr>
      <w:r>
        <w:t>Damaged batteries should be p</w:t>
      </w:r>
      <w:r w:rsidR="00654795">
        <w:t>lace</w:t>
      </w:r>
      <w:r w:rsidR="00A01281">
        <w:t>d</w:t>
      </w:r>
      <w:r w:rsidR="00654795">
        <w:t xml:space="preserve"> in a </w:t>
      </w:r>
      <w:r w:rsidR="00776CC3">
        <w:t>fire-resistant</w:t>
      </w:r>
      <w:r>
        <w:t xml:space="preserve"> </w:t>
      </w:r>
      <w:r w:rsidR="00654795">
        <w:t>container and monitor</w:t>
      </w:r>
      <w:r>
        <w:t>ed</w:t>
      </w:r>
      <w:r w:rsidR="00654795">
        <w:t xml:space="preserve"> for a minimum of 15 minutes.</w:t>
      </w:r>
    </w:p>
    <w:p w14:paraId="661F165F" w14:textId="1C330219" w:rsidR="00233D6C" w:rsidRDefault="00654795" w:rsidP="00FB0C4B">
      <w:pPr>
        <w:pStyle w:val="ListParagraph"/>
        <w:numPr>
          <w:ilvl w:val="0"/>
          <w:numId w:val="3"/>
        </w:numPr>
      </w:pPr>
      <w:r>
        <w:t xml:space="preserve">Report incident to Chief </w:t>
      </w:r>
      <w:r w:rsidR="00AD6714">
        <w:t>Remote Pilot</w:t>
      </w:r>
      <w:r>
        <w:t>.</w:t>
      </w:r>
    </w:p>
    <w:p w14:paraId="661F1660" w14:textId="5F474B6B" w:rsidR="00233D6C" w:rsidRDefault="00654795" w:rsidP="00FB0C4B">
      <w:pPr>
        <w:pStyle w:val="ListParagraph"/>
        <w:numPr>
          <w:ilvl w:val="0"/>
          <w:numId w:val="3"/>
        </w:numPr>
      </w:pPr>
      <w:r>
        <w:t>Conduct Post-Flight Checks.</w:t>
      </w:r>
    </w:p>
    <w:p w14:paraId="661F1661" w14:textId="77777777" w:rsidR="00233D6C" w:rsidRDefault="00654795" w:rsidP="00FB0C4B">
      <w:pPr>
        <w:pStyle w:val="ListParagraph"/>
        <w:numPr>
          <w:ilvl w:val="0"/>
          <w:numId w:val="3"/>
        </w:numPr>
      </w:pPr>
      <w:r>
        <w:t>Pack RPAS and RPAS components for travel.</w:t>
      </w:r>
    </w:p>
    <w:p w14:paraId="661F1662" w14:textId="469A9FD6" w:rsidR="00233D6C" w:rsidRDefault="00654795" w:rsidP="00FB0C4B">
      <w:r>
        <w:t>Throughout the above procedures</w:t>
      </w:r>
      <w:r w:rsidR="00A01281">
        <w:t xml:space="preserve">, the primary </w:t>
      </w:r>
      <w:r w:rsidR="00E93E6D">
        <w:t>focus</w:t>
      </w:r>
      <w:r>
        <w:t xml:space="preserve"> shall be the safety of persons</w:t>
      </w:r>
      <w:r w:rsidR="00E93E6D">
        <w:t xml:space="preserve"> and the prevention of further injury or damage to property</w:t>
      </w:r>
      <w:r>
        <w:t xml:space="preserve">. </w:t>
      </w:r>
    </w:p>
    <w:p w14:paraId="661F1663" w14:textId="7E94248A" w:rsidR="00233D6C" w:rsidRDefault="00654795" w:rsidP="00FB0C4B">
      <w:pPr>
        <w:pStyle w:val="Heading3"/>
      </w:pPr>
      <w:bookmarkStart w:id="129" w:name="_Toc127046054"/>
      <w:r>
        <w:t xml:space="preserve">Lost Aircraft </w:t>
      </w:r>
      <w:r w:rsidR="00D64909">
        <w:t>P</w:t>
      </w:r>
      <w:r>
        <w:t>rocedures</w:t>
      </w:r>
      <w:bookmarkEnd w:id="129"/>
      <w:r>
        <w:t xml:space="preserve"> </w:t>
      </w:r>
    </w:p>
    <w:p w14:paraId="661F1664" w14:textId="173DEB12" w:rsidR="00233D6C" w:rsidRDefault="00654795" w:rsidP="00FB0C4B">
      <w:r>
        <w:t>I</w:t>
      </w:r>
      <w:r w:rsidR="004C3B8E">
        <w:t xml:space="preserve">f </w:t>
      </w:r>
      <w:r>
        <w:t xml:space="preserve">the </w:t>
      </w:r>
      <w:r w:rsidR="00FF70AB">
        <w:t>position of an RPA becomes unknown</w:t>
      </w:r>
      <w:r>
        <w:t xml:space="preserve"> during flight</w:t>
      </w:r>
      <w:r w:rsidR="00AB0BE0">
        <w:t xml:space="preserve"> </w:t>
      </w:r>
      <w:r>
        <w:t>the Remote Pilot shall execute the following procedure:</w:t>
      </w:r>
    </w:p>
    <w:p w14:paraId="661F1665" w14:textId="0F4427F9" w:rsidR="00233D6C" w:rsidRDefault="00AB0BE0">
      <w:pPr>
        <w:pStyle w:val="ListParagraph"/>
        <w:numPr>
          <w:ilvl w:val="0"/>
          <w:numId w:val="13"/>
        </w:numPr>
      </w:pPr>
      <w:r>
        <w:t xml:space="preserve">Attempt to trigger a </w:t>
      </w:r>
      <w:r w:rsidR="00654795">
        <w:t xml:space="preserve">‘Return to Home’ </w:t>
      </w:r>
      <w:r>
        <w:t xml:space="preserve">using the appropriate </w:t>
      </w:r>
      <w:r w:rsidR="00480B92">
        <w:t>controller action/</w:t>
      </w:r>
      <w:proofErr w:type="gramStart"/>
      <w:r w:rsidR="00480B92">
        <w:t>s</w:t>
      </w:r>
      <w:r w:rsidR="00654795">
        <w:t>;</w:t>
      </w:r>
      <w:proofErr w:type="gramEnd"/>
    </w:p>
    <w:p w14:paraId="22BC8706" w14:textId="71367A09" w:rsidR="00C07DE5" w:rsidRDefault="00B941B6">
      <w:pPr>
        <w:pStyle w:val="ListParagraph"/>
        <w:numPr>
          <w:ilvl w:val="0"/>
          <w:numId w:val="13"/>
        </w:numPr>
      </w:pPr>
      <w:r>
        <w:lastRenderedPageBreak/>
        <w:t xml:space="preserve">If </w:t>
      </w:r>
      <w:r w:rsidR="00BB7C56">
        <w:t>t</w:t>
      </w:r>
      <w:r w:rsidR="00843124">
        <w:t>elemetry with the aircraft is not recovered within 5 minutes</w:t>
      </w:r>
      <w:r w:rsidR="00BC10AE">
        <w:t>, command a motor shutdown</w:t>
      </w:r>
      <w:r w:rsidR="00C07DE5">
        <w:t xml:space="preserve"> using appropriate controller actions.</w:t>
      </w:r>
    </w:p>
    <w:p w14:paraId="7CB2813C" w14:textId="15D94627" w:rsidR="004F33A8" w:rsidRDefault="008429EA">
      <w:pPr>
        <w:pStyle w:val="ListParagraph"/>
        <w:numPr>
          <w:ilvl w:val="0"/>
          <w:numId w:val="13"/>
        </w:numPr>
      </w:pPr>
      <w:r>
        <w:t xml:space="preserve">If operating in the vicinity of an aerodrome, ALA or HLS make a VHF radio broadcast </w:t>
      </w:r>
      <w:r w:rsidR="004E5B30">
        <w:t xml:space="preserve">advising traffic of the last known altitude, direction and speed of the RPA and its </w:t>
      </w:r>
      <w:r w:rsidR="004F33A8">
        <w:t>estimated remaining endurance.</w:t>
      </w:r>
    </w:p>
    <w:p w14:paraId="25E32398" w14:textId="2D41EB1C" w:rsidR="004F33A8" w:rsidRDefault="004F33A8">
      <w:pPr>
        <w:pStyle w:val="ListParagraph"/>
        <w:numPr>
          <w:ilvl w:val="0"/>
          <w:numId w:val="13"/>
        </w:numPr>
      </w:pPr>
      <w:r>
        <w:t xml:space="preserve">If operating within </w:t>
      </w:r>
      <w:r w:rsidR="00CF34B1">
        <w:t xml:space="preserve">or in proximity to </w:t>
      </w:r>
      <w:r>
        <w:t>controlled airspace advise ATS</w:t>
      </w:r>
      <w:r w:rsidR="00CF34B1">
        <w:t xml:space="preserve"> of the situation.</w:t>
      </w:r>
    </w:p>
    <w:p w14:paraId="661F1670" w14:textId="67A941D1" w:rsidR="00233D6C" w:rsidRDefault="00654795" w:rsidP="00FB0C4B">
      <w:pPr>
        <w:pStyle w:val="Heading3"/>
      </w:pPr>
      <w:bookmarkStart w:id="130" w:name="_Toc127046055"/>
      <w:r>
        <w:t>Emergency Contact and Reporting Requirements</w:t>
      </w:r>
      <w:bookmarkEnd w:id="130"/>
      <w:r>
        <w:t xml:space="preserve"> </w:t>
      </w:r>
    </w:p>
    <w:p w14:paraId="661F1673" w14:textId="71B4B884" w:rsidR="00233D6C" w:rsidRDefault="00654795" w:rsidP="00FB0C4B">
      <w:r>
        <w:t xml:space="preserve">In the event of an </w:t>
      </w:r>
      <w:r w:rsidR="0079090A">
        <w:t>accident or incident</w:t>
      </w:r>
      <w:r>
        <w:t xml:space="preserve">, the Chief Remote Pilot must be contacted as soon as </w:t>
      </w:r>
      <w:r w:rsidR="0032766A">
        <w:t>reasonably practicable</w:t>
      </w:r>
      <w:r w:rsidR="00B70DD5">
        <w:t xml:space="preserve"> once the scene </w:t>
      </w:r>
      <w:r>
        <w:t xml:space="preserve">has been secured and appropriate measures have been implemented </w:t>
      </w:r>
      <w:r w:rsidR="00B70DD5">
        <w:t>to prevent further injury or damage</w:t>
      </w:r>
      <w:r>
        <w:t xml:space="preserve">. </w:t>
      </w:r>
    </w:p>
    <w:p w14:paraId="566A1C6C" w14:textId="77777777" w:rsidR="00B2349B" w:rsidRDefault="00654795" w:rsidP="00FB0C4B">
      <w:r>
        <w:t xml:space="preserve">The Chief Remote Pilot will provide </w:t>
      </w:r>
      <w:r w:rsidR="00B2349B">
        <w:t>further instructions as required.</w:t>
      </w:r>
    </w:p>
    <w:p w14:paraId="6195484C" w14:textId="77777777" w:rsidR="00CB01D1" w:rsidRDefault="00B2349B" w:rsidP="00FB0C4B">
      <w:r>
        <w:t xml:space="preserve">Remote Pilots and Crew should </w:t>
      </w:r>
      <w:r w:rsidR="009F4327">
        <w:t>refer all enquiries from</w:t>
      </w:r>
      <w:r w:rsidR="006D1C3E">
        <w:t xml:space="preserve"> news or media personnel </w:t>
      </w:r>
      <w:r w:rsidR="009F4327">
        <w:t>to the Chief Remote</w:t>
      </w:r>
      <w:r w:rsidR="00CB01D1">
        <w:t xml:space="preserve"> </w:t>
      </w:r>
      <w:r w:rsidR="00654795">
        <w:t>Pilot</w:t>
      </w:r>
      <w:r w:rsidR="00CB01D1">
        <w:t>.</w:t>
      </w:r>
    </w:p>
    <w:p w14:paraId="661F1677" w14:textId="6D9F3DC5" w:rsidR="00E91233" w:rsidRDefault="00654795" w:rsidP="00FB0C4B">
      <w:r>
        <w:t xml:space="preserve">All </w:t>
      </w:r>
      <w:r w:rsidR="000171DB">
        <w:t xml:space="preserve">accidents </w:t>
      </w:r>
      <w:r>
        <w:t xml:space="preserve">and </w:t>
      </w:r>
      <w:r w:rsidR="000171DB">
        <w:t>s</w:t>
      </w:r>
      <w:r>
        <w:t xml:space="preserve">erious </w:t>
      </w:r>
      <w:r w:rsidR="000171DB">
        <w:t>i</w:t>
      </w:r>
      <w:r>
        <w:t xml:space="preserve">ncidents </w:t>
      </w:r>
      <w:r w:rsidR="000171DB">
        <w:t>must be</w:t>
      </w:r>
      <w:r w:rsidR="006A16A9">
        <w:t xml:space="preserve"> </w:t>
      </w:r>
      <w:r>
        <w:t>report</w:t>
      </w:r>
      <w:r w:rsidR="006A16A9">
        <w:t>ed</w:t>
      </w:r>
      <w:r>
        <w:t xml:space="preserve"> to the Australian Transport Safety Bureau as soon as reasonably p</w:t>
      </w:r>
      <w:r w:rsidR="009D707E">
        <w:t>racticable</w:t>
      </w:r>
      <w:r>
        <w:t xml:space="preserve">. In </w:t>
      </w:r>
      <w:r w:rsidR="009D707E">
        <w:t xml:space="preserve">the first instance the occurrence </w:t>
      </w:r>
      <w:r w:rsidR="00947ED2">
        <w:t xml:space="preserve">should be </w:t>
      </w:r>
      <w:r>
        <w:t>report</w:t>
      </w:r>
      <w:r w:rsidR="00947ED2">
        <w:t>ed</w:t>
      </w:r>
      <w:r>
        <w:t xml:space="preserve"> by </w:t>
      </w:r>
      <w:r w:rsidR="00947ED2">
        <w:t>tele</w:t>
      </w:r>
      <w:r>
        <w:t xml:space="preserve">phone </w:t>
      </w:r>
      <w:r w:rsidR="00947ED2">
        <w:t xml:space="preserve">to </w:t>
      </w:r>
      <w:r>
        <w:t>1800 011 034</w:t>
      </w:r>
      <w:r w:rsidR="00947ED2">
        <w:t xml:space="preserve">. </w:t>
      </w:r>
      <w:r w:rsidR="00A8098A">
        <w:t xml:space="preserve"> </w:t>
      </w:r>
      <w:r w:rsidR="00947ED2">
        <w:t>A follow</w:t>
      </w:r>
      <w:r w:rsidR="00A8098A">
        <w:t>-</w:t>
      </w:r>
      <w:r w:rsidR="00947ED2">
        <w:t xml:space="preserve">up </w:t>
      </w:r>
      <w:r w:rsidR="00A8098A">
        <w:t>written report will be required within 72 hours</w:t>
      </w:r>
      <w:r>
        <w:t>.</w:t>
      </w:r>
    </w:p>
    <w:p w14:paraId="1111A0FC" w14:textId="77777777" w:rsidR="00E91233" w:rsidRDefault="00E91233">
      <w:pPr>
        <w:spacing w:after="0"/>
      </w:pPr>
      <w:r>
        <w:br w:type="page"/>
      </w:r>
    </w:p>
    <w:p w14:paraId="24166F70" w14:textId="63B33448" w:rsidR="0026363D" w:rsidRDefault="00795F57" w:rsidP="00DF242B">
      <w:pPr>
        <w:pStyle w:val="Heading3"/>
      </w:pPr>
      <w:bookmarkStart w:id="131" w:name="_Toc127046056"/>
      <w:r>
        <w:lastRenderedPageBreak/>
        <w:t xml:space="preserve">Night VLOS </w:t>
      </w:r>
      <w:r w:rsidR="008B1261">
        <w:t>E</w:t>
      </w:r>
      <w:r w:rsidR="0026363D">
        <w:t>mergencies</w:t>
      </w:r>
      <w:bookmarkEnd w:id="131"/>
    </w:p>
    <w:p w14:paraId="56544D1C" w14:textId="6CE98B4A" w:rsidR="00795F57" w:rsidRPr="00593F37" w:rsidRDefault="009A304D" w:rsidP="0026363D">
      <w:pPr>
        <w:pStyle w:val="Heading4"/>
      </w:pPr>
      <w:bookmarkStart w:id="132" w:name="_Toc127046057"/>
      <w:r>
        <w:t xml:space="preserve">Failure of </w:t>
      </w:r>
      <w:r w:rsidR="00795F57">
        <w:t>RPA Orientation Lights</w:t>
      </w:r>
      <w:bookmarkEnd w:id="132"/>
    </w:p>
    <w:p w14:paraId="7C43CB0B" w14:textId="1E30686E" w:rsidR="00A879C0" w:rsidRDefault="00795F57" w:rsidP="00795F57">
      <w:pPr>
        <w:spacing w:after="240"/>
        <w:rPr>
          <w:szCs w:val="20"/>
        </w:rPr>
      </w:pPr>
      <w:r>
        <w:rPr>
          <w:szCs w:val="20"/>
        </w:rPr>
        <w:t>If the RPA orientation lights fail</w:t>
      </w:r>
      <w:r w:rsidR="001D262C">
        <w:rPr>
          <w:szCs w:val="20"/>
        </w:rPr>
        <w:t>,</w:t>
      </w:r>
      <w:r>
        <w:rPr>
          <w:szCs w:val="20"/>
        </w:rPr>
        <w:t xml:space="preserve"> the </w:t>
      </w:r>
      <w:r w:rsidR="00C37E53">
        <w:rPr>
          <w:szCs w:val="20"/>
        </w:rPr>
        <w:t>RP</w:t>
      </w:r>
      <w:r>
        <w:rPr>
          <w:szCs w:val="20"/>
        </w:rPr>
        <w:t xml:space="preserve"> is to stop the operation and </w:t>
      </w:r>
      <w:r w:rsidR="001D262C">
        <w:rPr>
          <w:szCs w:val="20"/>
        </w:rPr>
        <w:t>initiate a return to home</w:t>
      </w:r>
      <w:r>
        <w:rPr>
          <w:szCs w:val="20"/>
        </w:rPr>
        <w:t xml:space="preserve">. </w:t>
      </w:r>
    </w:p>
    <w:p w14:paraId="7140FA3B" w14:textId="11762D0E" w:rsidR="00272C0A" w:rsidRDefault="00A879C0" w:rsidP="00795F57">
      <w:pPr>
        <w:spacing w:after="240"/>
        <w:rPr>
          <w:szCs w:val="20"/>
        </w:rPr>
      </w:pPr>
      <w:r>
        <w:rPr>
          <w:szCs w:val="20"/>
        </w:rPr>
        <w:t>The R</w:t>
      </w:r>
      <w:r w:rsidR="00272C0A">
        <w:rPr>
          <w:szCs w:val="20"/>
        </w:rPr>
        <w:t>P</w:t>
      </w:r>
      <w:r>
        <w:rPr>
          <w:szCs w:val="20"/>
        </w:rPr>
        <w:t xml:space="preserve"> is to </w:t>
      </w:r>
      <w:r w:rsidR="00272C0A">
        <w:rPr>
          <w:szCs w:val="20"/>
        </w:rPr>
        <w:t>record the defect</w:t>
      </w:r>
      <w:r>
        <w:rPr>
          <w:szCs w:val="20"/>
        </w:rPr>
        <w:t xml:space="preserve"> in the RPA’s </w:t>
      </w:r>
      <w:r w:rsidR="00272C0A">
        <w:rPr>
          <w:szCs w:val="20"/>
        </w:rPr>
        <w:t>M</w:t>
      </w:r>
      <w:r>
        <w:rPr>
          <w:szCs w:val="20"/>
        </w:rPr>
        <w:t>aintenan</w:t>
      </w:r>
      <w:r w:rsidR="00272C0A">
        <w:rPr>
          <w:szCs w:val="20"/>
        </w:rPr>
        <w:t>ce Log.</w:t>
      </w:r>
    </w:p>
    <w:p w14:paraId="7B1F0ADA" w14:textId="35169FE3" w:rsidR="00795F57" w:rsidRDefault="00017E1D" w:rsidP="00795F57">
      <w:pPr>
        <w:spacing w:after="240"/>
        <w:rPr>
          <w:szCs w:val="20"/>
        </w:rPr>
      </w:pPr>
      <w:r>
        <w:rPr>
          <w:szCs w:val="20"/>
        </w:rPr>
        <w:t xml:space="preserve">Future night operations using the RPA </w:t>
      </w:r>
      <w:r w:rsidR="009E4BFE">
        <w:rPr>
          <w:szCs w:val="20"/>
        </w:rPr>
        <w:t xml:space="preserve">must not be attempted until the Maintenance Controller has </w:t>
      </w:r>
      <w:r w:rsidR="00272C0A">
        <w:rPr>
          <w:szCs w:val="20"/>
        </w:rPr>
        <w:t>investigated and cleared the defect.</w:t>
      </w:r>
    </w:p>
    <w:p w14:paraId="70F04BAC" w14:textId="28F2CA6E" w:rsidR="00795F57" w:rsidRPr="00593F37" w:rsidRDefault="00F56940" w:rsidP="00795F57">
      <w:pPr>
        <w:pStyle w:val="Heading4"/>
      </w:pPr>
      <w:bookmarkStart w:id="133" w:name="_Toc127046058"/>
      <w:r>
        <w:t xml:space="preserve">Failure of </w:t>
      </w:r>
      <w:r w:rsidR="00795F57">
        <w:t>Landing Area Lights</w:t>
      </w:r>
      <w:bookmarkEnd w:id="133"/>
    </w:p>
    <w:p w14:paraId="69925CD8" w14:textId="7A5DFA2D" w:rsidR="00EF6780" w:rsidRDefault="00795F57" w:rsidP="00795F57">
      <w:pPr>
        <w:spacing w:after="240"/>
        <w:rPr>
          <w:szCs w:val="20"/>
        </w:rPr>
      </w:pPr>
      <w:r>
        <w:rPr>
          <w:szCs w:val="20"/>
        </w:rPr>
        <w:t>If the landing area lights fail</w:t>
      </w:r>
      <w:r w:rsidR="00F56940">
        <w:rPr>
          <w:szCs w:val="20"/>
        </w:rPr>
        <w:t>,</w:t>
      </w:r>
      <w:r>
        <w:rPr>
          <w:szCs w:val="20"/>
        </w:rPr>
        <w:t xml:space="preserve"> the </w:t>
      </w:r>
      <w:r w:rsidR="00F56940">
        <w:rPr>
          <w:szCs w:val="20"/>
        </w:rPr>
        <w:t>RP</w:t>
      </w:r>
      <w:r>
        <w:rPr>
          <w:szCs w:val="20"/>
        </w:rPr>
        <w:t xml:space="preserve"> is to </w:t>
      </w:r>
      <w:r w:rsidR="000F7979">
        <w:rPr>
          <w:szCs w:val="20"/>
        </w:rPr>
        <w:t>terminate</w:t>
      </w:r>
      <w:r>
        <w:rPr>
          <w:szCs w:val="20"/>
        </w:rPr>
        <w:t xml:space="preserve"> the operation and </w:t>
      </w:r>
      <w:r w:rsidR="001F514B">
        <w:rPr>
          <w:szCs w:val="20"/>
        </w:rPr>
        <w:t>manoeuvre</w:t>
      </w:r>
      <w:r w:rsidR="003F4D8A">
        <w:rPr>
          <w:szCs w:val="20"/>
        </w:rPr>
        <w:t xml:space="preserve"> </w:t>
      </w:r>
      <w:r>
        <w:rPr>
          <w:szCs w:val="20"/>
        </w:rPr>
        <w:t xml:space="preserve">the RPA </w:t>
      </w:r>
      <w:r w:rsidR="001F514B">
        <w:rPr>
          <w:szCs w:val="20"/>
        </w:rPr>
        <w:t xml:space="preserve">to a safe, lit landing area. </w:t>
      </w:r>
    </w:p>
    <w:p w14:paraId="4D93F6B3" w14:textId="0BFB6F1E" w:rsidR="00795F57" w:rsidRDefault="00EF6780" w:rsidP="00795F57">
      <w:pPr>
        <w:spacing w:after="240"/>
        <w:rPr>
          <w:szCs w:val="20"/>
        </w:rPr>
      </w:pPr>
      <w:r>
        <w:rPr>
          <w:szCs w:val="20"/>
        </w:rPr>
        <w:t xml:space="preserve">RP are reminded that automatic landings in unlit </w:t>
      </w:r>
      <w:r w:rsidR="00D42219">
        <w:rPr>
          <w:szCs w:val="20"/>
        </w:rPr>
        <w:t xml:space="preserve">areas cannot be completed due to the </w:t>
      </w:r>
      <w:r w:rsidR="00CF5324">
        <w:rPr>
          <w:szCs w:val="20"/>
        </w:rPr>
        <w:t xml:space="preserve">disfunction of the </w:t>
      </w:r>
      <w:r w:rsidR="00E01BD6">
        <w:rPr>
          <w:szCs w:val="20"/>
        </w:rPr>
        <w:t xml:space="preserve">visual height sensing system/s. </w:t>
      </w:r>
    </w:p>
    <w:p w14:paraId="47E29C3A" w14:textId="6C5513E3" w:rsidR="00E01BD6" w:rsidRDefault="00491B8F" w:rsidP="00795F57">
      <w:pPr>
        <w:spacing w:after="240"/>
        <w:rPr>
          <w:szCs w:val="20"/>
        </w:rPr>
      </w:pPr>
      <w:r>
        <w:rPr>
          <w:szCs w:val="20"/>
        </w:rPr>
        <w:t>Vehicle headlights can be used to provide</w:t>
      </w:r>
      <w:r w:rsidR="00897A8C">
        <w:rPr>
          <w:szCs w:val="20"/>
        </w:rPr>
        <w:t xml:space="preserve"> a</w:t>
      </w:r>
      <w:r w:rsidR="00026BC6">
        <w:rPr>
          <w:szCs w:val="20"/>
        </w:rPr>
        <w:t>n</w:t>
      </w:r>
      <w:r w:rsidR="00897A8C">
        <w:rPr>
          <w:szCs w:val="20"/>
        </w:rPr>
        <w:t xml:space="preserve"> </w:t>
      </w:r>
      <w:r w:rsidR="009A2C57">
        <w:rPr>
          <w:szCs w:val="20"/>
        </w:rPr>
        <w:t xml:space="preserve">alternate </w:t>
      </w:r>
      <w:r w:rsidR="00897A8C">
        <w:rPr>
          <w:szCs w:val="20"/>
        </w:rPr>
        <w:t xml:space="preserve">source </w:t>
      </w:r>
      <w:r>
        <w:rPr>
          <w:szCs w:val="20"/>
        </w:rPr>
        <w:t>landing area illumination</w:t>
      </w:r>
      <w:r w:rsidR="00897A8C">
        <w:rPr>
          <w:szCs w:val="20"/>
        </w:rPr>
        <w:t>.</w:t>
      </w:r>
      <w:r>
        <w:rPr>
          <w:szCs w:val="20"/>
        </w:rPr>
        <w:t xml:space="preserve"> </w:t>
      </w:r>
    </w:p>
    <w:p w14:paraId="406C1C8D" w14:textId="56918D9E" w:rsidR="00795F57" w:rsidRPr="00593F37" w:rsidRDefault="00897A8C" w:rsidP="00795F57">
      <w:pPr>
        <w:pStyle w:val="Heading4"/>
      </w:pPr>
      <w:bookmarkStart w:id="134" w:name="_Toc127046059"/>
      <w:r>
        <w:t xml:space="preserve">Temporary Incapacitation </w:t>
      </w:r>
      <w:r w:rsidR="00FA60B0">
        <w:t xml:space="preserve">of the </w:t>
      </w:r>
      <w:r w:rsidR="00213AB6">
        <w:t>Re</w:t>
      </w:r>
      <w:r w:rsidR="00795F57">
        <w:t>mote Pilot</w:t>
      </w:r>
      <w:bookmarkEnd w:id="134"/>
    </w:p>
    <w:p w14:paraId="4139C02F" w14:textId="77777777" w:rsidR="00857AA8" w:rsidRDefault="00857AA8" w:rsidP="00857AA8">
      <w:pPr>
        <w:spacing w:after="240"/>
        <w:rPr>
          <w:szCs w:val="20"/>
        </w:rPr>
      </w:pPr>
      <w:r>
        <w:rPr>
          <w:szCs w:val="20"/>
        </w:rPr>
        <w:t xml:space="preserve">Incapacitation at night is often associated with night blindness caused by improper positioning of lights and / or crew relative to the operating area. Pilots should attempt to position themselves with their back to the primary lighting source when looking at the RPA in flight. </w:t>
      </w:r>
    </w:p>
    <w:p w14:paraId="377A46B9" w14:textId="4872A90A" w:rsidR="002A64DE" w:rsidRDefault="00795F57" w:rsidP="00795F57">
      <w:pPr>
        <w:spacing w:after="240"/>
        <w:rPr>
          <w:szCs w:val="20"/>
        </w:rPr>
      </w:pPr>
      <w:r>
        <w:rPr>
          <w:szCs w:val="20"/>
        </w:rPr>
        <w:t xml:space="preserve">If the RP becomes </w:t>
      </w:r>
      <w:r w:rsidR="006610E8">
        <w:rPr>
          <w:szCs w:val="20"/>
        </w:rPr>
        <w:t>incapacitated,</w:t>
      </w:r>
      <w:r>
        <w:rPr>
          <w:szCs w:val="20"/>
        </w:rPr>
        <w:t xml:space="preserve"> </w:t>
      </w:r>
      <w:r w:rsidR="002A64DE">
        <w:rPr>
          <w:szCs w:val="20"/>
        </w:rPr>
        <w:t>a R</w:t>
      </w:r>
      <w:r w:rsidR="00857AA8">
        <w:rPr>
          <w:szCs w:val="20"/>
        </w:rPr>
        <w:t>eturn-</w:t>
      </w:r>
      <w:r w:rsidR="002A64DE">
        <w:rPr>
          <w:szCs w:val="20"/>
        </w:rPr>
        <w:t>T</w:t>
      </w:r>
      <w:r w:rsidR="00857AA8">
        <w:rPr>
          <w:szCs w:val="20"/>
        </w:rPr>
        <w:t>o-</w:t>
      </w:r>
      <w:r w:rsidR="002A64DE">
        <w:rPr>
          <w:szCs w:val="20"/>
        </w:rPr>
        <w:t>H</w:t>
      </w:r>
      <w:r w:rsidR="00857AA8">
        <w:rPr>
          <w:szCs w:val="20"/>
        </w:rPr>
        <w:t>ome</w:t>
      </w:r>
      <w:r w:rsidR="002A64DE">
        <w:rPr>
          <w:szCs w:val="20"/>
        </w:rPr>
        <w:t xml:space="preserve"> should be initiated. </w:t>
      </w:r>
    </w:p>
    <w:p w14:paraId="2F241D0B" w14:textId="00C6DC7C" w:rsidR="002F36FB" w:rsidRDefault="00856885" w:rsidP="00795F57">
      <w:pPr>
        <w:spacing w:after="240"/>
        <w:rPr>
          <w:szCs w:val="20"/>
        </w:rPr>
      </w:pPr>
      <w:r>
        <w:rPr>
          <w:szCs w:val="20"/>
        </w:rPr>
        <w:t xml:space="preserve">If another pilot is available </w:t>
      </w:r>
      <w:r w:rsidR="005D3EFF">
        <w:rPr>
          <w:szCs w:val="20"/>
        </w:rPr>
        <w:t xml:space="preserve">to assume </w:t>
      </w:r>
      <w:r w:rsidR="002A64DE">
        <w:rPr>
          <w:szCs w:val="20"/>
        </w:rPr>
        <w:t>control,</w:t>
      </w:r>
      <w:r w:rsidR="005D3EFF">
        <w:rPr>
          <w:szCs w:val="20"/>
        </w:rPr>
        <w:t xml:space="preserve"> </w:t>
      </w:r>
      <w:r>
        <w:rPr>
          <w:szCs w:val="20"/>
        </w:rPr>
        <w:t xml:space="preserve">then </w:t>
      </w:r>
      <w:r w:rsidR="00385FDE">
        <w:rPr>
          <w:szCs w:val="20"/>
        </w:rPr>
        <w:t xml:space="preserve">control of the RPA should be handed over so that they </w:t>
      </w:r>
      <w:r w:rsidR="00833D34">
        <w:rPr>
          <w:szCs w:val="20"/>
        </w:rPr>
        <w:t xml:space="preserve">can manage the </w:t>
      </w:r>
      <w:r w:rsidR="009B14F4">
        <w:rPr>
          <w:szCs w:val="20"/>
        </w:rPr>
        <w:t>R</w:t>
      </w:r>
      <w:r w:rsidR="00833D34">
        <w:rPr>
          <w:szCs w:val="20"/>
        </w:rPr>
        <w:t xml:space="preserve">eturn to </w:t>
      </w:r>
      <w:r w:rsidR="009B14F4">
        <w:rPr>
          <w:szCs w:val="20"/>
        </w:rPr>
        <w:t>H</w:t>
      </w:r>
      <w:r w:rsidR="00833D34">
        <w:rPr>
          <w:szCs w:val="20"/>
        </w:rPr>
        <w:t>ome.</w:t>
      </w:r>
    </w:p>
    <w:p w14:paraId="707BC124" w14:textId="06A7A268" w:rsidR="00761C8E" w:rsidRDefault="00761C8E" w:rsidP="00795F57">
      <w:pPr>
        <w:spacing w:after="240"/>
        <w:rPr>
          <w:szCs w:val="20"/>
        </w:rPr>
      </w:pPr>
      <w:r>
        <w:rPr>
          <w:szCs w:val="20"/>
        </w:rPr>
        <w:t>Prior to recommencing operations</w:t>
      </w:r>
      <w:r w:rsidR="005A3FC3">
        <w:rPr>
          <w:szCs w:val="20"/>
        </w:rPr>
        <w:t xml:space="preserve"> following an incapacitation event</w:t>
      </w:r>
      <w:r>
        <w:rPr>
          <w:szCs w:val="20"/>
        </w:rPr>
        <w:t xml:space="preserve"> the setup of the job </w:t>
      </w:r>
      <w:r w:rsidR="005A3FC3">
        <w:rPr>
          <w:szCs w:val="20"/>
        </w:rPr>
        <w:t>must be review</w:t>
      </w:r>
      <w:r w:rsidR="002515A6">
        <w:rPr>
          <w:szCs w:val="20"/>
        </w:rPr>
        <w:t>ed</w:t>
      </w:r>
      <w:r w:rsidR="001714A0">
        <w:rPr>
          <w:szCs w:val="20"/>
        </w:rPr>
        <w:t xml:space="preserve"> with emphasis on factors which may have contributed to the </w:t>
      </w:r>
      <w:r w:rsidR="006921CB">
        <w:rPr>
          <w:szCs w:val="20"/>
        </w:rPr>
        <w:t>incapacitation.</w:t>
      </w:r>
    </w:p>
    <w:p w14:paraId="493A9960" w14:textId="054CA43F" w:rsidR="00795F57" w:rsidRPr="00593F37" w:rsidRDefault="00795F57" w:rsidP="00795F57">
      <w:pPr>
        <w:pStyle w:val="Heading4"/>
      </w:pPr>
      <w:bookmarkStart w:id="135" w:name="_Toc127046060"/>
      <w:r>
        <w:t>GPS Loss</w:t>
      </w:r>
      <w:bookmarkEnd w:id="135"/>
    </w:p>
    <w:p w14:paraId="681AD1C9" w14:textId="706DD264" w:rsidR="00795F57" w:rsidRDefault="00795F57" w:rsidP="00795F57">
      <w:r>
        <w:rPr>
          <w:szCs w:val="20"/>
        </w:rPr>
        <w:t xml:space="preserve">If GPS </w:t>
      </w:r>
      <w:r w:rsidR="00CF7D27">
        <w:rPr>
          <w:szCs w:val="20"/>
        </w:rPr>
        <w:t>lock is lost</w:t>
      </w:r>
      <w:r w:rsidR="00BB2229">
        <w:rPr>
          <w:szCs w:val="20"/>
        </w:rPr>
        <w:t xml:space="preserve"> the RPA will not hold position on its own</w:t>
      </w:r>
      <w:r w:rsidR="00654C71">
        <w:rPr>
          <w:szCs w:val="20"/>
        </w:rPr>
        <w:t xml:space="preserve"> and will </w:t>
      </w:r>
      <w:r w:rsidR="00B343C2">
        <w:rPr>
          <w:szCs w:val="20"/>
        </w:rPr>
        <w:t xml:space="preserve">drift </w:t>
      </w:r>
      <w:r w:rsidR="00654C71">
        <w:rPr>
          <w:szCs w:val="20"/>
        </w:rPr>
        <w:t>with</w:t>
      </w:r>
      <w:r w:rsidR="00B343C2">
        <w:rPr>
          <w:szCs w:val="20"/>
        </w:rPr>
        <w:t xml:space="preserve"> the wind</w:t>
      </w:r>
      <w:r w:rsidR="00BB2229">
        <w:rPr>
          <w:szCs w:val="20"/>
        </w:rPr>
        <w:t xml:space="preserve">. </w:t>
      </w:r>
      <w:r w:rsidR="00B343C2">
        <w:rPr>
          <w:szCs w:val="20"/>
        </w:rPr>
        <w:t>T</w:t>
      </w:r>
      <w:r>
        <w:rPr>
          <w:szCs w:val="20"/>
        </w:rPr>
        <w:t xml:space="preserve">he </w:t>
      </w:r>
      <w:r w:rsidR="00CF7D27">
        <w:rPr>
          <w:szCs w:val="20"/>
        </w:rPr>
        <w:t>pilot</w:t>
      </w:r>
      <w:r w:rsidR="00AC4ABD">
        <w:rPr>
          <w:szCs w:val="20"/>
        </w:rPr>
        <w:t xml:space="preserve"> should </w:t>
      </w:r>
      <w:r w:rsidR="00E327A0">
        <w:rPr>
          <w:szCs w:val="20"/>
        </w:rPr>
        <w:t xml:space="preserve">yaw the RPA so that the </w:t>
      </w:r>
      <w:r w:rsidR="00DE6057">
        <w:rPr>
          <w:szCs w:val="20"/>
        </w:rPr>
        <w:t xml:space="preserve">control sticks act in a command sense </w:t>
      </w:r>
      <w:proofErr w:type="gramStart"/>
      <w:r w:rsidR="00DC6966">
        <w:rPr>
          <w:szCs w:val="20"/>
        </w:rPr>
        <w:t>( i.e.</w:t>
      </w:r>
      <w:proofErr w:type="gramEnd"/>
      <w:r w:rsidR="00DC6966">
        <w:rPr>
          <w:szCs w:val="20"/>
        </w:rPr>
        <w:t xml:space="preserve"> left stick makes the RPA move left)</w:t>
      </w:r>
      <w:r w:rsidR="00EA0BDC">
        <w:rPr>
          <w:szCs w:val="20"/>
        </w:rPr>
        <w:t>. T</w:t>
      </w:r>
      <w:r w:rsidR="00AC4ABD">
        <w:rPr>
          <w:szCs w:val="20"/>
        </w:rPr>
        <w:t xml:space="preserve">he </w:t>
      </w:r>
      <w:r>
        <w:rPr>
          <w:szCs w:val="20"/>
        </w:rPr>
        <w:t xml:space="preserve">RPA </w:t>
      </w:r>
      <w:r w:rsidR="00EA0BDC">
        <w:rPr>
          <w:szCs w:val="20"/>
        </w:rPr>
        <w:t xml:space="preserve">should then be </w:t>
      </w:r>
      <w:r w:rsidR="00A87CEC">
        <w:rPr>
          <w:szCs w:val="20"/>
        </w:rPr>
        <w:t>manoeuvred</w:t>
      </w:r>
      <w:r w:rsidR="00EA0BDC">
        <w:rPr>
          <w:szCs w:val="20"/>
        </w:rPr>
        <w:t xml:space="preserve"> </w:t>
      </w:r>
      <w:r w:rsidR="007C0BA5">
        <w:rPr>
          <w:szCs w:val="20"/>
        </w:rPr>
        <w:t xml:space="preserve">towards </w:t>
      </w:r>
      <w:r w:rsidR="00FA469F">
        <w:rPr>
          <w:szCs w:val="20"/>
        </w:rPr>
        <w:t>a safe landing area and land</w:t>
      </w:r>
      <w:r w:rsidR="007C0BA5">
        <w:rPr>
          <w:szCs w:val="20"/>
        </w:rPr>
        <w:t>ed</w:t>
      </w:r>
      <w:r w:rsidR="006612B2">
        <w:rPr>
          <w:szCs w:val="20"/>
        </w:rPr>
        <w:t xml:space="preserve"> as soon as possible.</w:t>
      </w:r>
    </w:p>
    <w:p w14:paraId="313EBC43" w14:textId="77777777" w:rsidR="0005308C" w:rsidRDefault="0005308C">
      <w:pPr>
        <w:spacing w:after="0"/>
      </w:pPr>
      <w:r>
        <w:br w:type="page"/>
      </w:r>
    </w:p>
    <w:p w14:paraId="661F1679" w14:textId="1C530A6E" w:rsidR="00233D6C" w:rsidRDefault="003D06FC" w:rsidP="00FB0C4B">
      <w:pPr>
        <w:pStyle w:val="Heading2"/>
      </w:pPr>
      <w:bookmarkStart w:id="136" w:name="_Toc127046061"/>
      <w:r>
        <w:lastRenderedPageBreak/>
        <w:t>Specialised</w:t>
      </w:r>
      <w:r w:rsidR="00654795">
        <w:t xml:space="preserve"> Operating Procedures</w:t>
      </w:r>
      <w:bookmarkEnd w:id="136"/>
      <w:r w:rsidR="00654795">
        <w:t xml:space="preserve"> </w:t>
      </w:r>
    </w:p>
    <w:p w14:paraId="661F167A" w14:textId="42ADA30B" w:rsidR="00233D6C" w:rsidRDefault="00654795" w:rsidP="00FB0C4B">
      <w:pPr>
        <w:pStyle w:val="Heading3"/>
      </w:pPr>
      <w:bookmarkStart w:id="137" w:name="_Toc7601377"/>
      <w:bookmarkStart w:id="138" w:name="_Toc7603506"/>
      <w:bookmarkStart w:id="139" w:name="_Toc7603674"/>
      <w:bookmarkStart w:id="140" w:name="_Toc7603736"/>
      <w:bookmarkStart w:id="141" w:name="_Toc7604511"/>
      <w:bookmarkStart w:id="142" w:name="_Toc7604576"/>
      <w:bookmarkStart w:id="143" w:name="_Toc7605798"/>
      <w:bookmarkStart w:id="144" w:name="_Toc7613088"/>
      <w:bookmarkStart w:id="145" w:name="_Toc7613160"/>
      <w:bookmarkStart w:id="146" w:name="_Toc7613232"/>
      <w:bookmarkStart w:id="147" w:name="_Toc7613612"/>
      <w:bookmarkStart w:id="148" w:name="_Toc7757488"/>
      <w:bookmarkStart w:id="149" w:name="_Toc7757795"/>
      <w:bookmarkStart w:id="150" w:name="_Toc7758060"/>
      <w:bookmarkStart w:id="151" w:name="_Toc7760783"/>
      <w:bookmarkStart w:id="152" w:name="_Toc7761228"/>
      <w:bookmarkStart w:id="153" w:name="_Toc7761347"/>
      <w:bookmarkStart w:id="154" w:name="_Toc15293183"/>
      <w:bookmarkStart w:id="155" w:name="_Toc15313975"/>
      <w:bookmarkStart w:id="156" w:name="_Toc127046062"/>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t>Operations with</w:t>
      </w:r>
      <w:r w:rsidR="003F0305">
        <w:t>in</w:t>
      </w:r>
      <w:r>
        <w:t xml:space="preserve"> 3NM of Uncontrolled Aerodromes</w:t>
      </w:r>
      <w:bookmarkEnd w:id="156"/>
      <w:r>
        <w:t xml:space="preserve"> </w:t>
      </w:r>
    </w:p>
    <w:p w14:paraId="1311EE9A" w14:textId="77777777" w:rsidR="00EF60E5" w:rsidRDefault="00EF60E5" w:rsidP="00FB0C4B">
      <w:r>
        <w:t>The relevant air traffic service frequency or frequencies, or the relevant CTAF (as applicable) must be monitored for aircraft traffic 15 minutes before the first launch and then continuously for the duration of the operation of the RPA.</w:t>
      </w:r>
    </w:p>
    <w:p w14:paraId="1D27712A" w14:textId="30E7A3C7" w:rsidR="00EF60E5" w:rsidRDefault="000255F8" w:rsidP="00FB0C4B">
      <w:r>
        <w:t>Unless otherwise directed, when operating</w:t>
      </w:r>
      <w:r w:rsidR="00EF60E5">
        <w:t xml:space="preserve"> within Class G airspace, the location of the RPA must be transmitted using call sign ‘Unmanned RPA’ on the appropriate air traffic frequency 15 minutes before the first launch and then at </w:t>
      </w:r>
      <w:r w:rsidR="00BD6F05">
        <w:t>15-minute</w:t>
      </w:r>
      <w:r w:rsidR="00EF60E5">
        <w:t xml:space="preserve"> intervals for the duration of the operation of the RPA.</w:t>
      </w:r>
    </w:p>
    <w:p w14:paraId="18BCC835" w14:textId="77777777" w:rsidR="00EF60E5" w:rsidRDefault="00EF60E5" w:rsidP="00FB0C4B">
      <w:r>
        <w:t>The remote pilot in command must ensure that the RPA is not flown, within 500 feet vertically and within 1500 metres horizontally of any aircraft.</w:t>
      </w:r>
    </w:p>
    <w:p w14:paraId="1D5952E0" w14:textId="77777777" w:rsidR="00EF60E5" w:rsidRDefault="00EF60E5" w:rsidP="00FB0C4B">
      <w:r>
        <w:t>The operator must ensure that in the period from 15 minutes before the RPA is launched to the time that the RPA lands, at least one person who is trained as an observer in accordance with the operator’s Operations Manual:</w:t>
      </w:r>
    </w:p>
    <w:p w14:paraId="06CD2901" w14:textId="77777777" w:rsidR="00EF60E5" w:rsidRDefault="00EF60E5">
      <w:pPr>
        <w:pStyle w:val="ListParagraph"/>
        <w:numPr>
          <w:ilvl w:val="0"/>
          <w:numId w:val="16"/>
        </w:numPr>
      </w:pPr>
      <w:r>
        <w:t>is in a location that enables that person to assist with traffic avoidance; and</w:t>
      </w:r>
    </w:p>
    <w:p w14:paraId="07AAC5BC" w14:textId="77777777" w:rsidR="00EF60E5" w:rsidRDefault="00EF60E5">
      <w:pPr>
        <w:pStyle w:val="ListParagraph"/>
        <w:numPr>
          <w:ilvl w:val="0"/>
          <w:numId w:val="16"/>
        </w:numPr>
      </w:pPr>
      <w:r>
        <w:t xml:space="preserve">has continuous two-way communication with the remote pilot of the </w:t>
      </w:r>
      <w:proofErr w:type="gramStart"/>
      <w:r>
        <w:t>RPA</w:t>
      </w:r>
      <w:proofErr w:type="gramEnd"/>
    </w:p>
    <w:p w14:paraId="3D7083E1" w14:textId="2DD84B30" w:rsidR="00EF60E5" w:rsidRDefault="00EF60E5" w:rsidP="00FB0C4B">
      <w:r>
        <w:t>The remote pilot in command</w:t>
      </w:r>
      <w:r w:rsidR="002C4DD0">
        <w:t xml:space="preserve"> </w:t>
      </w:r>
      <w:r>
        <w:t>must ensure that the RPA is equipped and operated with an active fail</w:t>
      </w:r>
      <w:r w:rsidR="00B454D1">
        <w:t>-</w:t>
      </w:r>
      <w:r>
        <w:t>safe mode that will ensure that, in the event of a data-link loss with the RPA or any loss of control of the RPA, the RPA will:</w:t>
      </w:r>
    </w:p>
    <w:p w14:paraId="20802CA0" w14:textId="77777777" w:rsidR="00EF60E5" w:rsidRDefault="00EF60E5">
      <w:pPr>
        <w:pStyle w:val="ListParagraph"/>
        <w:numPr>
          <w:ilvl w:val="0"/>
          <w:numId w:val="16"/>
        </w:numPr>
      </w:pPr>
      <w:r>
        <w:t xml:space="preserve">adjust altitude to the minimum safe level to provide obstacle clearance and minimum potential for collision with other aircraft, in any case not above 400 feet </w:t>
      </w:r>
      <w:proofErr w:type="gramStart"/>
      <w:r>
        <w:t>AGL;</w:t>
      </w:r>
      <w:proofErr w:type="gramEnd"/>
    </w:p>
    <w:p w14:paraId="703CC074" w14:textId="77777777" w:rsidR="00EF60E5" w:rsidRDefault="00EF60E5">
      <w:pPr>
        <w:pStyle w:val="ListParagraph"/>
        <w:numPr>
          <w:ilvl w:val="0"/>
          <w:numId w:val="16"/>
        </w:numPr>
      </w:pPr>
      <w:r>
        <w:t>transit to a predefined safe landing or flight termination area; and</w:t>
      </w:r>
    </w:p>
    <w:p w14:paraId="65B0032C" w14:textId="4BE05877" w:rsidR="00EF60E5" w:rsidRDefault="00EF60E5">
      <w:pPr>
        <w:pStyle w:val="ListParagraph"/>
        <w:numPr>
          <w:ilvl w:val="0"/>
          <w:numId w:val="16"/>
        </w:numPr>
      </w:pPr>
      <w:r>
        <w:t>land or otherwise terminate the flight.</w:t>
      </w:r>
    </w:p>
    <w:p w14:paraId="7962A4E9" w14:textId="287F5164" w:rsidR="00A64DD1" w:rsidRDefault="00A64DD1" w:rsidP="00FB0C4B">
      <w:pPr>
        <w:pStyle w:val="Heading3"/>
      </w:pPr>
      <w:bookmarkStart w:id="157" w:name="_Toc127046063"/>
      <w:r>
        <w:t xml:space="preserve">Operations within </w:t>
      </w:r>
      <w:r w:rsidR="00467529">
        <w:t>C</w:t>
      </w:r>
      <w:r>
        <w:t>ontrol</w:t>
      </w:r>
      <w:r w:rsidR="00467529">
        <w:t xml:space="preserve"> Zones (CTR)</w:t>
      </w:r>
      <w:bookmarkEnd w:id="157"/>
    </w:p>
    <w:p w14:paraId="17230B12" w14:textId="595C71E1" w:rsidR="007D483D" w:rsidRDefault="007D483D" w:rsidP="00FB0C4B">
      <w:r>
        <w:t>Operation</w:t>
      </w:r>
      <w:r w:rsidR="00835ECE">
        <w:t>s</w:t>
      </w:r>
      <w:r>
        <w:t xml:space="preserve"> wi</w:t>
      </w:r>
      <w:r w:rsidR="00835ECE">
        <w:t>thin a control zone are permitted without requiring additional approval where t</w:t>
      </w:r>
      <w:r w:rsidR="000E1E85">
        <w:t>he</w:t>
      </w:r>
      <w:r w:rsidR="00835ECE">
        <w:t xml:space="preserve"> operation is conducted </w:t>
      </w:r>
      <w:r w:rsidR="00E275E8">
        <w:t>clear of the approach and departure path</w:t>
      </w:r>
      <w:r w:rsidR="00133B24">
        <w:t xml:space="preserve">s, </w:t>
      </w:r>
      <w:r w:rsidR="00327902">
        <w:t>outside of 3NM from the aerodrome boundary and below 400 feet AGL</w:t>
      </w:r>
      <w:r w:rsidR="00E275E8">
        <w:t>.</w:t>
      </w:r>
    </w:p>
    <w:p w14:paraId="3F5B7763" w14:textId="6BC7802B" w:rsidR="00E275E8" w:rsidRDefault="00E275E8" w:rsidP="00FB0C4B">
      <w:r>
        <w:t>Operations within 3NM</w:t>
      </w:r>
      <w:r w:rsidR="00133B24">
        <w:t xml:space="preserve"> of the aerodrome boundary </w:t>
      </w:r>
      <w:r w:rsidR="00391AE6">
        <w:t>or within the approach and departure path require specific approval from CASA.</w:t>
      </w:r>
    </w:p>
    <w:p w14:paraId="4D89BD6D" w14:textId="42A0C0D2" w:rsidR="00467529" w:rsidRDefault="00F0101C" w:rsidP="00FB0C4B">
      <w:r>
        <w:t>Whilst operating within a control zone, a</w:t>
      </w:r>
      <w:r w:rsidR="00467529">
        <w:t xml:space="preserve"> transponder fitted to the RPA must </w:t>
      </w:r>
      <w:r w:rsidR="00D6058F">
        <w:t>NOT</w:t>
      </w:r>
      <w:r w:rsidR="00467529">
        <w:t xml:space="preserve"> be activated unless specifically requested to do so by air traffic control.</w:t>
      </w:r>
    </w:p>
    <w:p w14:paraId="78AEB108" w14:textId="0844896E" w:rsidR="00A64DD1" w:rsidRDefault="00456ED8" w:rsidP="00FB0C4B">
      <w:r>
        <w:t xml:space="preserve">A radio listening watch must be maintained on the appropriate frequency </w:t>
      </w:r>
      <w:r w:rsidR="00F9494B">
        <w:t xml:space="preserve">at least 15 minutes prior to, and throughout </w:t>
      </w:r>
      <w:r w:rsidR="00DA5168">
        <w:t>all operations within a control zone.</w:t>
      </w:r>
      <w:r w:rsidR="002A6A1C">
        <w:t xml:space="preserve"> Radio broadcasts must NOT be made unless specifically requested </w:t>
      </w:r>
      <w:r w:rsidR="000A5065">
        <w:t xml:space="preserve">by air traffic control or in the case of an emergency which might impact </w:t>
      </w:r>
      <w:r w:rsidR="00D6058F">
        <w:t>on manned aircraft traffic.</w:t>
      </w:r>
    </w:p>
    <w:p w14:paraId="661F169A" w14:textId="77777777" w:rsidR="00233D6C" w:rsidRDefault="00654795" w:rsidP="00FB0C4B">
      <w:pPr>
        <w:pStyle w:val="Heading3"/>
      </w:pPr>
      <w:bookmarkStart w:id="158" w:name="_Toc127046064"/>
      <w:r>
        <w:t>Operations outside of day VMC conditions – Specifically at night</w:t>
      </w:r>
      <w:bookmarkEnd w:id="158"/>
    </w:p>
    <w:p w14:paraId="661F169B" w14:textId="3FA7007C" w:rsidR="00233D6C" w:rsidRDefault="00654795" w:rsidP="00FB0C4B">
      <w:r>
        <w:t>Unless otherwise permitted by a separate instrument of approval from CASA</w:t>
      </w:r>
      <w:r w:rsidR="00EF60E5">
        <w:t>,</w:t>
      </w:r>
      <w:r>
        <w:t xml:space="preserve"> all operations at night must only be undertaken in class G airspace below 400ft AGL</w:t>
      </w:r>
      <w:r w:rsidR="000C4804">
        <w:t>. T</w:t>
      </w:r>
      <w:r>
        <w:t xml:space="preserve">he </w:t>
      </w:r>
      <w:r w:rsidR="00251C24">
        <w:t xml:space="preserve">RPA </w:t>
      </w:r>
      <w:r w:rsidR="00253115">
        <w:t>must always remain within visual line of sight</w:t>
      </w:r>
      <w:r>
        <w:t>.</w:t>
      </w:r>
    </w:p>
    <w:p w14:paraId="661F169C" w14:textId="05784147" w:rsidR="00233D6C" w:rsidRDefault="00654795" w:rsidP="00FB0C4B">
      <w:r>
        <w:lastRenderedPageBreak/>
        <w:t xml:space="preserve">Operations at night must only be conducted by the chief remote pilot or authorised remote pilots named below who have completed training and testing in the operation of an RPA at night and who are current on type. Information on training and testing can be found in the </w:t>
      </w:r>
      <w:r w:rsidR="00AB5E39" w:rsidRPr="009912D6">
        <w:t>O</w:t>
      </w:r>
      <w:r>
        <w:t xml:space="preserve">perations </w:t>
      </w:r>
      <w:r w:rsidR="009912D6">
        <w:t>M</w:t>
      </w:r>
      <w:r>
        <w:t>anual.</w:t>
      </w:r>
    </w:p>
    <w:p w14:paraId="15A2B52C" w14:textId="18123B1F" w:rsidR="00E27BFE" w:rsidRDefault="00875D44" w:rsidP="00FB0C4B">
      <w:r>
        <w:t>A register of pilots approved to conduct night operations can be fou</w:t>
      </w:r>
      <w:r w:rsidR="00D76A9F">
        <w:t>nd at</w:t>
      </w:r>
      <w:r w:rsidR="00E27BFE">
        <w:t xml:space="preserve"> </w:t>
      </w:r>
      <w:r w:rsidR="00E27BFE">
        <w:fldChar w:fldCharType="begin"/>
      </w:r>
      <w:r w:rsidR="00E27BFE">
        <w:instrText xml:space="preserve"> REF _Ref7761284 \h </w:instrText>
      </w:r>
      <w:r w:rsidR="00E27BFE">
        <w:fldChar w:fldCharType="separate"/>
      </w:r>
      <w:r w:rsidR="00407169">
        <w:t>APPENDIX 12 – NIGHT OPERATION APPROVED PILOTS</w:t>
      </w:r>
      <w:r w:rsidR="00E27BFE">
        <w:fldChar w:fldCharType="end"/>
      </w:r>
      <w:r w:rsidR="00EC09A6">
        <w:t>.</w:t>
      </w:r>
    </w:p>
    <w:p w14:paraId="661F16B8" w14:textId="1B292CA7" w:rsidR="00233D6C" w:rsidRDefault="00654795" w:rsidP="00FB0C4B">
      <w:r>
        <w:t>Operations at night must only be conducted in conditions that would otherwise be considered VMC. Assessment of any operations should include a detailed review of the forecasted weather conditions on the day to ensure VMC requirements can be met. Additionally</w:t>
      </w:r>
      <w:r w:rsidR="00C3075C">
        <w:t>,</w:t>
      </w:r>
      <w:r>
        <w:t xml:space="preserve"> an onsite assessment must be undertaken by the chief remote pilot/remote pilot to ensure the operation will be within VMC. Note: cloud base heights can be difficult to discern at night and can drop rapidly, so extreme caution should be taken where operations are conducted where low cloud base is anticipated.</w:t>
      </w:r>
    </w:p>
    <w:p w14:paraId="661F16B9" w14:textId="269CBA95" w:rsidR="00233D6C" w:rsidRDefault="00654795" w:rsidP="00FB0C4B">
      <w:r>
        <w:t xml:space="preserve">Operations at night must only be conducted where a Job Safety Assessment has been completed and </w:t>
      </w:r>
      <w:r w:rsidR="00C8478F">
        <w:t>approved</w:t>
      </w:r>
      <w:r>
        <w:t xml:space="preserve"> by the </w:t>
      </w:r>
      <w:r w:rsidR="00C8478F">
        <w:t>C</w:t>
      </w:r>
      <w:r>
        <w:t xml:space="preserve">hief </w:t>
      </w:r>
      <w:r w:rsidR="00C8478F">
        <w:t>R</w:t>
      </w:r>
      <w:r>
        <w:t xml:space="preserve">emote </w:t>
      </w:r>
      <w:r w:rsidR="00C8478F">
        <w:t>P</w:t>
      </w:r>
      <w:r>
        <w:t xml:space="preserve">ilot. All Job Safety Assessments must include an onsite recce which has been conducted in </w:t>
      </w:r>
      <w:r>
        <w:rPr>
          <w:u w:val="single"/>
        </w:rPr>
        <w:t>day VMC</w:t>
      </w:r>
      <w:r>
        <w:t>. This recce should be used to identify any obstacles or hazards that would not be apparent to a pilot flying at night such as power lines or building antennas etc.</w:t>
      </w:r>
    </w:p>
    <w:p w14:paraId="661F16BA" w14:textId="77777777" w:rsidR="00233D6C" w:rsidRDefault="00654795" w:rsidP="00FB0C4B">
      <w:r>
        <w:t>All take-off and landing areas must be illuminated to near daylight conditions to assist the pilot in safe take-off and landing.</w:t>
      </w:r>
    </w:p>
    <w:p w14:paraId="661F16BB" w14:textId="1F5CB4E6" w:rsidR="00233D6C" w:rsidRPr="007A2C69" w:rsidRDefault="00654795" w:rsidP="00FB0C4B">
      <w:r>
        <w:t xml:space="preserve">The RPA must be fitted with the following </w:t>
      </w:r>
      <w:proofErr w:type="gramStart"/>
      <w:r>
        <w:t>equipment;</w:t>
      </w:r>
      <w:proofErr w:type="gramEnd"/>
      <w:r>
        <w:t xml:space="preserve"> all equipment noted below must be checked as part of any pre-flight procedure and should be included within </w:t>
      </w:r>
      <w:r w:rsidR="00F039AB">
        <w:t>the</w:t>
      </w:r>
      <w:r>
        <w:t xml:space="preserve"> RPA maintenance program</w:t>
      </w:r>
      <w:r w:rsidRPr="007A2C69">
        <w:t xml:space="preserve">.  </w:t>
      </w:r>
    </w:p>
    <w:p w14:paraId="661F16BC" w14:textId="77777777" w:rsidR="00233D6C" w:rsidRDefault="00654795">
      <w:pPr>
        <w:pStyle w:val="ListParagraph"/>
        <w:numPr>
          <w:ilvl w:val="0"/>
          <w:numId w:val="7"/>
        </w:numPr>
      </w:pPr>
      <w:r>
        <w:t>Serviceable GPS for the purpose of providing accurate data to the GPS hold and GPS return to home function.</w:t>
      </w:r>
    </w:p>
    <w:p w14:paraId="661F16BD" w14:textId="4ED5227F" w:rsidR="00233D6C" w:rsidRDefault="00654795">
      <w:pPr>
        <w:pStyle w:val="ListParagraph"/>
        <w:numPr>
          <w:ilvl w:val="0"/>
          <w:numId w:val="7"/>
        </w:numPr>
      </w:pPr>
      <w:r>
        <w:t xml:space="preserve">Telemetry data which indicates a positive satellite lock has been achieved by the RPA. Where the manufacturer does not specify </w:t>
      </w:r>
      <w:r w:rsidR="00A724AF">
        <w:t>the</w:t>
      </w:r>
      <w:r>
        <w:t xml:space="preserve"> number of satellites to gain lock then the aircraft shall not fly with less than seven (7) satellites positively acquired.</w:t>
      </w:r>
    </w:p>
    <w:p w14:paraId="661F16BE" w14:textId="77777777" w:rsidR="00233D6C" w:rsidRDefault="00654795">
      <w:pPr>
        <w:pStyle w:val="ListParagraph"/>
        <w:numPr>
          <w:ilvl w:val="0"/>
          <w:numId w:val="8"/>
        </w:numPr>
      </w:pPr>
      <w:r>
        <w:t xml:space="preserve">Telemetry data which indicates to a base station which is co-located with the pilot in command the RPA’s position in </w:t>
      </w:r>
      <w:proofErr w:type="gramStart"/>
      <w:r>
        <w:t>three dimensional</w:t>
      </w:r>
      <w:proofErr w:type="gramEnd"/>
      <w:r>
        <w:t xml:space="preserve"> airspace, that is to say distance and bearing from the operator and a height above ground level. Note: Where an RPA uses Above Mean Sea Level (AMSL) data then the operator must have a means to readily convert AMSL data to Above Ground Level (AGL) data.</w:t>
      </w:r>
    </w:p>
    <w:p w14:paraId="661F16BF" w14:textId="447DD5B0" w:rsidR="00233D6C" w:rsidRDefault="00A724AF">
      <w:pPr>
        <w:pStyle w:val="ListParagraph"/>
        <w:numPr>
          <w:ilvl w:val="0"/>
          <w:numId w:val="11"/>
        </w:numPr>
      </w:pPr>
      <w:r>
        <w:t>Enough</w:t>
      </w:r>
      <w:r w:rsidR="00654795">
        <w:t xml:space="preserve"> lighting to ensure positive identification of the RPA once in flight, and to ensure that the orientation and direction of the aircraft can be determined visually by the Pilot in Command. This might be high </w:t>
      </w:r>
      <w:proofErr w:type="gramStart"/>
      <w:r w:rsidR="00654795">
        <w:t>output coloured</w:t>
      </w:r>
      <w:proofErr w:type="gramEnd"/>
      <w:r w:rsidR="00654795">
        <w:t xml:space="preserve"> LEDs fitted to the arms/wing tips of the RPA.</w:t>
      </w:r>
    </w:p>
    <w:p w14:paraId="661F16C0" w14:textId="1EFF0D71" w:rsidR="00233D6C" w:rsidRDefault="00654795" w:rsidP="00FB0C4B">
      <w:pPr>
        <w:rPr>
          <w:color w:val="548DD4"/>
        </w:rPr>
      </w:pPr>
      <w:r>
        <w:t>During the JSA process</w:t>
      </w:r>
      <w:r w:rsidR="00E2021B">
        <w:t>,</w:t>
      </w:r>
      <w:r>
        <w:t xml:space="preserve"> consideration must be given </w:t>
      </w:r>
      <w:r w:rsidR="00E2021B">
        <w:t>to</w:t>
      </w:r>
      <w:r>
        <w:t xml:space="preserve"> rain or thunderstorms </w:t>
      </w:r>
      <w:r w:rsidR="00E2021B">
        <w:t xml:space="preserve">that </w:t>
      </w:r>
      <w:r w:rsidR="00F60E1E">
        <w:t>are</w:t>
      </w:r>
      <w:r>
        <w:t xml:space="preserve"> observed or reported within 5km of the operational location.</w:t>
      </w:r>
    </w:p>
    <w:p w14:paraId="661F16C2" w14:textId="72CB1312" w:rsidR="00233D6C" w:rsidRDefault="00654795" w:rsidP="00FB0C4B">
      <w:r>
        <w:t xml:space="preserve">As part of the JSA process the </w:t>
      </w:r>
      <w:r w:rsidR="00993826">
        <w:t>Chief Remote Pilot</w:t>
      </w:r>
      <w:r>
        <w:t xml:space="preserve"> must consider the safety benefit associated with having at least one person who is trained as an observer in accordance with the operator’s Operations Manual:</w:t>
      </w:r>
    </w:p>
    <w:p w14:paraId="661F16C3" w14:textId="77777777" w:rsidR="00233D6C" w:rsidRDefault="00654795" w:rsidP="00FB0C4B">
      <w:pPr>
        <w:pStyle w:val="ListParagraph"/>
        <w:numPr>
          <w:ilvl w:val="0"/>
          <w:numId w:val="4"/>
        </w:numPr>
      </w:pPr>
      <w:r>
        <w:t>Is in a location that enables that person to assist with traffic avoidance; and</w:t>
      </w:r>
    </w:p>
    <w:p w14:paraId="661F16C4" w14:textId="6174D864" w:rsidR="00233D6C" w:rsidRDefault="00654795" w:rsidP="00FB0C4B">
      <w:pPr>
        <w:pStyle w:val="ListParagraph"/>
        <w:numPr>
          <w:ilvl w:val="0"/>
          <w:numId w:val="4"/>
        </w:numPr>
      </w:pPr>
      <w:r>
        <w:t xml:space="preserve">Has continuous </w:t>
      </w:r>
      <w:r w:rsidR="0045319D">
        <w:t>two-way</w:t>
      </w:r>
      <w:r>
        <w:t xml:space="preserve"> communication with the remote pilot of the </w:t>
      </w:r>
      <w:proofErr w:type="gramStart"/>
      <w:r>
        <w:t>RPA</w:t>
      </w:r>
      <w:proofErr w:type="gramEnd"/>
    </w:p>
    <w:p w14:paraId="3E045333" w14:textId="77777777" w:rsidR="0045319D" w:rsidRDefault="00F146DD" w:rsidP="00FB0C4B">
      <w:r>
        <w:t>The Chief Remote Pilot must ensure that the RPA</w:t>
      </w:r>
      <w:r w:rsidR="0045319D">
        <w:t>:</w:t>
      </w:r>
    </w:p>
    <w:p w14:paraId="33523100" w14:textId="17B6A2D5" w:rsidR="00AC152D" w:rsidRDefault="00F146DD" w:rsidP="00FB0C4B">
      <w:pPr>
        <w:pStyle w:val="ListParagraph"/>
        <w:numPr>
          <w:ilvl w:val="0"/>
          <w:numId w:val="4"/>
        </w:numPr>
      </w:pPr>
      <w:r>
        <w:t xml:space="preserve">is not flown, within 500 feet vertically and within 1500 metres horizontally of any </w:t>
      </w:r>
      <w:r w:rsidR="002B4F7F">
        <w:t xml:space="preserve">airborne </w:t>
      </w:r>
      <w:r w:rsidR="004B3EEF">
        <w:t>ma</w:t>
      </w:r>
      <w:r w:rsidR="00404BA4">
        <w:t xml:space="preserve">nned </w:t>
      </w:r>
      <w:proofErr w:type="gramStart"/>
      <w:r>
        <w:t>aircraft</w:t>
      </w:r>
      <w:r w:rsidR="0045319D">
        <w:t>;</w:t>
      </w:r>
      <w:proofErr w:type="gramEnd"/>
    </w:p>
    <w:p w14:paraId="661F16C5" w14:textId="3C92D019" w:rsidR="00233D6C" w:rsidRDefault="00654795" w:rsidP="00FB0C4B">
      <w:pPr>
        <w:pStyle w:val="ListParagraph"/>
        <w:numPr>
          <w:ilvl w:val="0"/>
          <w:numId w:val="4"/>
        </w:numPr>
      </w:pPr>
      <w:r>
        <w:lastRenderedPageBreak/>
        <w:t xml:space="preserve">is equipped and operated with an active </w:t>
      </w:r>
      <w:r w:rsidR="00AC152D">
        <w:t>fail-safe</w:t>
      </w:r>
      <w:r>
        <w:t xml:space="preserve"> mode that will ensure that, in the event of a data-link loss with the RPA or any loss of control of the RPA, the RPA will:</w:t>
      </w:r>
    </w:p>
    <w:p w14:paraId="661F16C6" w14:textId="77777777" w:rsidR="00233D6C" w:rsidRDefault="00654795" w:rsidP="00FB0C4B">
      <w:pPr>
        <w:pStyle w:val="ListParagraph"/>
        <w:numPr>
          <w:ilvl w:val="1"/>
          <w:numId w:val="4"/>
        </w:numPr>
      </w:pPr>
      <w:r>
        <w:t xml:space="preserve">Adjust altitude to the minimum safe level to provide obstacle clearance and minimum potential for collision with other aircraft, in any case not above 400 feet </w:t>
      </w:r>
      <w:proofErr w:type="gramStart"/>
      <w:r>
        <w:t>AGL;</w:t>
      </w:r>
      <w:proofErr w:type="gramEnd"/>
    </w:p>
    <w:p w14:paraId="661F16C7" w14:textId="77777777" w:rsidR="00233D6C" w:rsidRDefault="00654795" w:rsidP="00FB0C4B">
      <w:pPr>
        <w:pStyle w:val="ListParagraph"/>
        <w:numPr>
          <w:ilvl w:val="1"/>
          <w:numId w:val="4"/>
        </w:numPr>
      </w:pPr>
      <w:r>
        <w:t>Transit to a predefined safe landing or flight termination area; and</w:t>
      </w:r>
    </w:p>
    <w:p w14:paraId="661F16C8" w14:textId="77777777" w:rsidR="00233D6C" w:rsidRDefault="00654795" w:rsidP="00FB0C4B">
      <w:pPr>
        <w:pStyle w:val="ListParagraph"/>
        <w:numPr>
          <w:ilvl w:val="1"/>
          <w:numId w:val="4"/>
        </w:numPr>
      </w:pPr>
      <w:r>
        <w:t>Land or otherwise terminate the flight.</w:t>
      </w:r>
    </w:p>
    <w:p w14:paraId="661F16CA" w14:textId="3CD9F4B8" w:rsidR="00233D6C" w:rsidRDefault="00654795" w:rsidP="00FB0C4B">
      <w:pPr>
        <w:pStyle w:val="Heading3"/>
      </w:pPr>
      <w:bookmarkStart w:id="159" w:name="_Toc127046065"/>
      <w:r>
        <w:t xml:space="preserve">Operations between 30m and 15m - </w:t>
      </w:r>
      <w:proofErr w:type="gramStart"/>
      <w:r>
        <w:t>Non-company</w:t>
      </w:r>
      <w:proofErr w:type="gramEnd"/>
      <w:r>
        <w:t xml:space="preserve"> personnel</w:t>
      </w:r>
      <w:bookmarkEnd w:id="159"/>
    </w:p>
    <w:p w14:paraId="5B106F6B" w14:textId="0BE2A5D1" w:rsidR="002F0B92" w:rsidRDefault="002F0B92" w:rsidP="00FB0C4B">
      <w:r>
        <w:t xml:space="preserve">Any operation within 30 to 15m of a person </w:t>
      </w:r>
      <w:r w:rsidR="006B3684">
        <w:t xml:space="preserve">must be conducted in accordance with </w:t>
      </w:r>
      <w:r>
        <w:t xml:space="preserve">the following </w:t>
      </w:r>
      <w:r w:rsidRPr="0022034D">
        <w:rPr>
          <w:bCs/>
        </w:rPr>
        <w:t>general conditions:</w:t>
      </w:r>
    </w:p>
    <w:p w14:paraId="208F39AF" w14:textId="7168A9AD" w:rsidR="002F0B92" w:rsidRDefault="002F0B92">
      <w:pPr>
        <w:pStyle w:val="ListParagraph"/>
        <w:numPr>
          <w:ilvl w:val="0"/>
          <w:numId w:val="7"/>
        </w:numPr>
      </w:pPr>
      <w:r>
        <w:t>The RPA used for the operation will be a very small or small RPA, and the RPA will be properly maintained and serviceable.</w:t>
      </w:r>
    </w:p>
    <w:p w14:paraId="31A4B1F0" w14:textId="2A7145C5" w:rsidR="002F0B92" w:rsidRDefault="002F0B92">
      <w:pPr>
        <w:pStyle w:val="ListParagraph"/>
        <w:numPr>
          <w:ilvl w:val="0"/>
          <w:numId w:val="7"/>
        </w:numPr>
      </w:pPr>
      <w:r>
        <w:t xml:space="preserve">A detailed risk assessment will be conducted for each operation, considering specifically the increased risk of operations </w:t>
      </w:r>
      <w:r w:rsidR="008F4801">
        <w:t>near</w:t>
      </w:r>
      <w:r>
        <w:t xml:space="preserve"> people.</w:t>
      </w:r>
    </w:p>
    <w:p w14:paraId="164B02FB" w14:textId="7C2151DF" w:rsidR="002F0B92" w:rsidRDefault="002F0B92">
      <w:pPr>
        <w:pStyle w:val="ListParagraph"/>
        <w:numPr>
          <w:ilvl w:val="0"/>
          <w:numId w:val="7"/>
        </w:numPr>
      </w:pPr>
      <w:r>
        <w:t>Consent must be obtained from all non-operating personnel affected by the operation of the RPA closer than 30m to them.</w:t>
      </w:r>
    </w:p>
    <w:p w14:paraId="254EC3E9" w14:textId="07802651" w:rsidR="007C3E94" w:rsidRDefault="007C3E94">
      <w:pPr>
        <w:pStyle w:val="ListParagraph"/>
        <w:numPr>
          <w:ilvl w:val="0"/>
          <w:numId w:val="7"/>
        </w:numPr>
      </w:pPr>
      <w:r>
        <w:t>Operations closer than 15m of non-operating personnel are NOT permitted</w:t>
      </w:r>
      <w:r w:rsidR="00426370">
        <w:t>.</w:t>
      </w:r>
    </w:p>
    <w:p w14:paraId="56BE12E6" w14:textId="325D9AC4" w:rsidR="002F0B92" w:rsidRDefault="002F0B92">
      <w:pPr>
        <w:pStyle w:val="ListParagraph"/>
        <w:numPr>
          <w:ilvl w:val="0"/>
          <w:numId w:val="7"/>
        </w:numPr>
      </w:pPr>
      <w:r>
        <w:t xml:space="preserve">The Controller of the </w:t>
      </w:r>
      <w:r w:rsidR="004C227F">
        <w:t>RPA</w:t>
      </w:r>
      <w:r>
        <w:t xml:space="preserve"> must be properly trained in the management of the risk and must be current on the RPA type.</w:t>
      </w:r>
    </w:p>
    <w:p w14:paraId="54E7F8D7" w14:textId="77777777" w:rsidR="002F0B92" w:rsidRDefault="002F0B92">
      <w:pPr>
        <w:pStyle w:val="ListParagraph"/>
        <w:numPr>
          <w:ilvl w:val="0"/>
          <w:numId w:val="7"/>
        </w:numPr>
      </w:pPr>
      <w:r>
        <w:t>A Safety Crew must be available and used to assist the controller to adhere to the conditions contained in the risk assessment.</w:t>
      </w:r>
    </w:p>
    <w:p w14:paraId="62423089" w14:textId="77777777" w:rsidR="002F0B92" w:rsidRDefault="002F0B92" w:rsidP="00FB0C4B">
      <w:r>
        <w:t>Each operation will have its own specific risks and mitigation strategies, and these must be considered during the risk assessment process. The following subsections amplify the conditions above in the endeavour to identify and mitigate risk.</w:t>
      </w:r>
    </w:p>
    <w:p w14:paraId="204CEF35" w14:textId="738941B7" w:rsidR="002F0B92" w:rsidRPr="00751587" w:rsidRDefault="002F0B92" w:rsidP="00FB0C4B">
      <w:pPr>
        <w:pStyle w:val="Heading4"/>
      </w:pPr>
      <w:bookmarkStart w:id="160" w:name="_Toc531343040"/>
      <w:bookmarkStart w:id="161" w:name="_Toc127046066"/>
      <w:r w:rsidRPr="00751587">
        <w:t>RPA</w:t>
      </w:r>
      <w:bookmarkEnd w:id="160"/>
      <w:r w:rsidR="00526B07">
        <w:t xml:space="preserve"> Requirements</w:t>
      </w:r>
      <w:bookmarkEnd w:id="161"/>
    </w:p>
    <w:p w14:paraId="42818C43" w14:textId="17F027F9" w:rsidR="002F0B92" w:rsidRDefault="002F0B92">
      <w:pPr>
        <w:pStyle w:val="ListParagraph"/>
        <w:numPr>
          <w:ilvl w:val="0"/>
          <w:numId w:val="7"/>
        </w:numPr>
      </w:pPr>
      <w:r>
        <w:t>The operator should us</w:t>
      </w:r>
      <w:r w:rsidR="00526B07">
        <w:t>e</w:t>
      </w:r>
      <w:r>
        <w:t xml:space="preserve"> the smallest drone suitable for the task, taking into consideration the complexity of the operation and expertise of the Controller.</w:t>
      </w:r>
    </w:p>
    <w:p w14:paraId="7EEEAF2B" w14:textId="77777777" w:rsidR="002F0B92" w:rsidRDefault="002F0B92">
      <w:pPr>
        <w:pStyle w:val="ListParagraph"/>
        <w:numPr>
          <w:ilvl w:val="0"/>
          <w:numId w:val="7"/>
        </w:numPr>
      </w:pPr>
      <w:r>
        <w:t>The RPA must be properly maintained and fully serviceable.</w:t>
      </w:r>
    </w:p>
    <w:p w14:paraId="25C2F3BE" w14:textId="574CD4DF" w:rsidR="002F0B92" w:rsidRDefault="002F0B92">
      <w:pPr>
        <w:pStyle w:val="ListParagraph"/>
        <w:numPr>
          <w:ilvl w:val="0"/>
          <w:numId w:val="7"/>
        </w:numPr>
      </w:pPr>
      <w:r>
        <w:t>The RPA should commence the flying operation with a full battery</w:t>
      </w:r>
      <w:r w:rsidR="004714C1">
        <w:t>.</w:t>
      </w:r>
    </w:p>
    <w:p w14:paraId="430D81E3" w14:textId="78D0E50E" w:rsidR="002F0B92" w:rsidRDefault="002F0B92">
      <w:pPr>
        <w:pStyle w:val="ListParagraph"/>
        <w:numPr>
          <w:ilvl w:val="0"/>
          <w:numId w:val="7"/>
        </w:numPr>
      </w:pPr>
      <w:r>
        <w:t>GPS hold must be operational.</w:t>
      </w:r>
    </w:p>
    <w:p w14:paraId="783CAE57" w14:textId="77777777" w:rsidR="002F0B92" w:rsidRDefault="002F0B92">
      <w:pPr>
        <w:pStyle w:val="ListParagraph"/>
        <w:numPr>
          <w:ilvl w:val="0"/>
          <w:numId w:val="7"/>
        </w:numPr>
      </w:pPr>
      <w:r>
        <w:t>A pre-flight survey of the area should be conducted to determine any possible GPS shadows and obstacle-induced turbulence.</w:t>
      </w:r>
    </w:p>
    <w:p w14:paraId="4AF92761" w14:textId="56D6B1F8" w:rsidR="002F0B92" w:rsidRDefault="002F0B92">
      <w:pPr>
        <w:pStyle w:val="ListParagraph"/>
        <w:numPr>
          <w:ilvl w:val="0"/>
          <w:numId w:val="7"/>
        </w:numPr>
      </w:pPr>
      <w:r>
        <w:t>The return to home (RTH) must be set appropriately to</w:t>
      </w:r>
      <w:r w:rsidR="004714C1">
        <w:t xml:space="preserve"> </w:t>
      </w:r>
      <w:r>
        <w:t xml:space="preserve">account </w:t>
      </w:r>
      <w:r w:rsidR="004714C1">
        <w:t xml:space="preserve">for </w:t>
      </w:r>
      <w:r>
        <w:t xml:space="preserve">the </w:t>
      </w:r>
      <w:r w:rsidR="004714C1">
        <w:t>operating</w:t>
      </w:r>
      <w:r w:rsidR="00261FC8">
        <w:t xml:space="preserve"> </w:t>
      </w:r>
      <w:r>
        <w:t>environment and clear path</w:t>
      </w:r>
      <w:r w:rsidR="00261FC8">
        <w:t xml:space="preserve"> must be</w:t>
      </w:r>
      <w:r>
        <w:t xml:space="preserve"> available to the Home Point. Should a climb to altitude not be available, the RTH should be set to hover</w:t>
      </w:r>
      <w:r w:rsidR="00261FC8">
        <w:t xml:space="preserve"> or land</w:t>
      </w:r>
      <w:r>
        <w:t>.</w:t>
      </w:r>
    </w:p>
    <w:p w14:paraId="5368A41B" w14:textId="77777777" w:rsidR="002F0B92" w:rsidRDefault="002F0B92">
      <w:pPr>
        <w:pStyle w:val="ListParagraph"/>
        <w:numPr>
          <w:ilvl w:val="0"/>
          <w:numId w:val="7"/>
        </w:numPr>
      </w:pPr>
      <w:r>
        <w:t>Propeller guards must be fitted to the RPA during the operation.</w:t>
      </w:r>
    </w:p>
    <w:p w14:paraId="706C80EA" w14:textId="77777777" w:rsidR="002F0B92" w:rsidRDefault="002F0B92">
      <w:pPr>
        <w:pStyle w:val="ListParagraph"/>
        <w:numPr>
          <w:ilvl w:val="0"/>
          <w:numId w:val="7"/>
        </w:numPr>
      </w:pPr>
      <w:r>
        <w:t xml:space="preserve">The RPA must be flown with all obstacle sensors functional and </w:t>
      </w:r>
      <w:proofErr w:type="gramStart"/>
      <w:r>
        <w:t>operating</w:t>
      </w:r>
      <w:proofErr w:type="gramEnd"/>
    </w:p>
    <w:p w14:paraId="0D9A7A6F" w14:textId="7C9030FE" w:rsidR="002F0B92" w:rsidRDefault="002F0B92">
      <w:pPr>
        <w:pStyle w:val="ListParagraph"/>
        <w:numPr>
          <w:ilvl w:val="0"/>
          <w:numId w:val="7"/>
        </w:numPr>
      </w:pPr>
      <w:r>
        <w:t>The RPA must be flown in GPS mode</w:t>
      </w:r>
      <w:r w:rsidR="00426370">
        <w:t xml:space="preserve"> </w:t>
      </w:r>
      <w:r>
        <w:t>or using an appropriate Intelligent Flight Mode</w:t>
      </w:r>
    </w:p>
    <w:p w14:paraId="7A57BDAD" w14:textId="6ED4628B" w:rsidR="002F0B92" w:rsidRDefault="002F0B92">
      <w:pPr>
        <w:pStyle w:val="ListParagraph"/>
        <w:numPr>
          <w:ilvl w:val="0"/>
          <w:numId w:val="7"/>
        </w:numPr>
      </w:pPr>
      <w:r>
        <w:t>The flight control “braking” action must be active.</w:t>
      </w:r>
    </w:p>
    <w:p w14:paraId="13148F62" w14:textId="77777777" w:rsidR="002F0B92" w:rsidRDefault="002F0B92" w:rsidP="00FB0C4B">
      <w:pPr>
        <w:pStyle w:val="Heading4"/>
      </w:pPr>
      <w:bookmarkStart w:id="162" w:name="_Toc531343041"/>
      <w:bookmarkStart w:id="163" w:name="_Toc127046067"/>
      <w:r>
        <w:t>Risk Assessment and Minimisation</w:t>
      </w:r>
      <w:bookmarkEnd w:id="162"/>
      <w:bookmarkEnd w:id="163"/>
    </w:p>
    <w:p w14:paraId="16CD6E0F" w14:textId="120156F9" w:rsidR="002F0B92" w:rsidRDefault="00077794" w:rsidP="00FB0C4B">
      <w:r>
        <w:t>T</w:t>
      </w:r>
      <w:r w:rsidR="002F0B92">
        <w:t xml:space="preserve">he Chief Remote Pilot must, in addition to all other normal operational requirements, perform a detailed risk assessment that specifically considers the increased risk of operations </w:t>
      </w:r>
      <w:r w:rsidR="0092178F">
        <w:t>near</w:t>
      </w:r>
      <w:r w:rsidR="002F0B92">
        <w:t xml:space="preserve"> people.</w:t>
      </w:r>
    </w:p>
    <w:p w14:paraId="6203E58D" w14:textId="77777777" w:rsidR="002F0B92" w:rsidRDefault="002F0B92">
      <w:pPr>
        <w:pStyle w:val="ListParagraph"/>
        <w:numPr>
          <w:ilvl w:val="0"/>
          <w:numId w:val="7"/>
        </w:numPr>
      </w:pPr>
      <w:r>
        <w:lastRenderedPageBreak/>
        <w:t>The RPA should be flown at the slowest speed possible to accomplish the task. For a stationary operation, the RPA speed should not be faster than a walking pace.</w:t>
      </w:r>
    </w:p>
    <w:p w14:paraId="4A8A4397" w14:textId="77777777" w:rsidR="002F0B92" w:rsidRDefault="002F0B92">
      <w:pPr>
        <w:pStyle w:val="ListParagraph"/>
        <w:numPr>
          <w:ilvl w:val="0"/>
          <w:numId w:val="7"/>
        </w:numPr>
      </w:pPr>
      <w:r>
        <w:t>When operating close to a large group of people, care should be taken to consider the whole group as a unit, as well as individual people who may be “outliers” of the group and inadvertently pose additional risk to the operation.</w:t>
      </w:r>
    </w:p>
    <w:p w14:paraId="354FCAE1" w14:textId="32793CFD" w:rsidR="002F0B92" w:rsidRDefault="002F0B92">
      <w:pPr>
        <w:pStyle w:val="ListParagraph"/>
        <w:numPr>
          <w:ilvl w:val="0"/>
          <w:numId w:val="7"/>
        </w:numPr>
      </w:pPr>
      <w:r>
        <w:t xml:space="preserve">Should the non-operating personnel be in motion, the controller </w:t>
      </w:r>
      <w:r w:rsidR="00B77B8A">
        <w:t xml:space="preserve">must ensure that the RPA and the person remain </w:t>
      </w:r>
      <w:r w:rsidR="00925CFB">
        <w:t>more</w:t>
      </w:r>
      <w:r w:rsidR="00B77B8A">
        <w:t xml:space="preserve"> than 15m </w:t>
      </w:r>
      <w:r w:rsidR="0035648F">
        <w:t>apart.</w:t>
      </w:r>
    </w:p>
    <w:p w14:paraId="5126D71B" w14:textId="7A0E3216" w:rsidR="002F0B92" w:rsidRDefault="002F0B92">
      <w:pPr>
        <w:pStyle w:val="ListParagraph"/>
        <w:numPr>
          <w:ilvl w:val="0"/>
          <w:numId w:val="7"/>
        </w:numPr>
      </w:pPr>
      <w:r>
        <w:t>The non-operating personnel must be briefed on the operation and the rules pertaining to</w:t>
      </w:r>
      <w:r w:rsidR="003B0F33">
        <w:t xml:space="preserve"> it</w:t>
      </w:r>
      <w:r>
        <w:t xml:space="preserve">. They must be made aware of the risks associated with the close operation of the RPA and </w:t>
      </w:r>
      <w:r w:rsidR="0035648F">
        <w:t>must always be briefed to monitor the position of the RPA</w:t>
      </w:r>
      <w:r>
        <w:t>.</w:t>
      </w:r>
    </w:p>
    <w:p w14:paraId="5A16F794" w14:textId="7D06D00B" w:rsidR="002F0B92" w:rsidRDefault="002F0B92">
      <w:pPr>
        <w:pStyle w:val="ListParagraph"/>
        <w:numPr>
          <w:ilvl w:val="0"/>
          <w:numId w:val="7"/>
        </w:numPr>
      </w:pPr>
      <w:r>
        <w:t xml:space="preserve">A Safety Crew comprising </w:t>
      </w:r>
      <w:r w:rsidR="003B0F33">
        <w:t xml:space="preserve">of </w:t>
      </w:r>
      <w:r>
        <w:t xml:space="preserve">at least one </w:t>
      </w:r>
      <w:r w:rsidR="00BF6A28">
        <w:t>person</w:t>
      </w:r>
      <w:r>
        <w:t xml:space="preserve"> must be available to assist the controller in maintaining safe separation standards.</w:t>
      </w:r>
    </w:p>
    <w:p w14:paraId="3E24E1A0" w14:textId="77777777" w:rsidR="002F0B92" w:rsidRDefault="002F0B92">
      <w:pPr>
        <w:pStyle w:val="ListParagraph"/>
        <w:numPr>
          <w:ilvl w:val="0"/>
          <w:numId w:val="7"/>
        </w:numPr>
      </w:pPr>
      <w:r>
        <w:t>An assessment of the operating environment must include the position of the sun (reflections, blinding of the controller, loss of visual contact with the drone) and the effect of wind (strength, gusts, change in direction, shear, turbulence).</w:t>
      </w:r>
    </w:p>
    <w:p w14:paraId="27F09071" w14:textId="257181E4" w:rsidR="002F0B92" w:rsidRDefault="00D22747">
      <w:pPr>
        <w:pStyle w:val="ListParagraph"/>
        <w:numPr>
          <w:ilvl w:val="0"/>
          <w:numId w:val="7"/>
        </w:numPr>
      </w:pPr>
      <w:r>
        <w:t xml:space="preserve">If </w:t>
      </w:r>
      <w:r w:rsidR="00C7641B">
        <w:t>artificial</w:t>
      </w:r>
      <w:r w:rsidR="002F0B92">
        <w:t xml:space="preserve"> lighting </w:t>
      </w:r>
      <w:r w:rsidR="00C7641B">
        <w:t>is</w:t>
      </w:r>
      <w:r w:rsidR="002F0B92">
        <w:t xml:space="preserve"> required, </w:t>
      </w:r>
      <w:r w:rsidR="00534A92">
        <w:t>an</w:t>
      </w:r>
      <w:r w:rsidR="002F0B92">
        <w:t xml:space="preserve"> assessment must </w:t>
      </w:r>
      <w:r w:rsidR="00534A92">
        <w:t>be made of</w:t>
      </w:r>
      <w:r w:rsidR="002F0B92">
        <w:t xml:space="preserve"> the potential </w:t>
      </w:r>
      <w:r w:rsidR="00545EBD">
        <w:t>for loss of</w:t>
      </w:r>
      <w:r w:rsidR="002F0B92">
        <w:t xml:space="preserve"> visual contact with the </w:t>
      </w:r>
      <w:r w:rsidR="00545EBD">
        <w:t>RPA</w:t>
      </w:r>
      <w:r w:rsidR="002F0B92">
        <w:t xml:space="preserve"> and associated reduction in situational awareness.</w:t>
      </w:r>
    </w:p>
    <w:p w14:paraId="52E2064F" w14:textId="77777777" w:rsidR="002F0B92" w:rsidRDefault="002F0B92" w:rsidP="00FB0C4B">
      <w:pPr>
        <w:pStyle w:val="Heading4"/>
      </w:pPr>
      <w:bookmarkStart w:id="164" w:name="_Toc531343042"/>
      <w:bookmarkStart w:id="165" w:name="_Toc127046068"/>
      <w:r>
        <w:t>Consent of third parties</w:t>
      </w:r>
      <w:bookmarkEnd w:id="164"/>
      <w:bookmarkEnd w:id="165"/>
    </w:p>
    <w:p w14:paraId="4418D493" w14:textId="3931D56E" w:rsidR="002F0B92" w:rsidRDefault="002F0B92" w:rsidP="00FB0C4B">
      <w:r>
        <w:t xml:space="preserve">Any operation within 30 to 15m of a person(s) requires the </w:t>
      </w:r>
      <w:r w:rsidR="00C139C3">
        <w:t xml:space="preserve">individual </w:t>
      </w:r>
      <w:r>
        <w:t xml:space="preserve">consent of each </w:t>
      </w:r>
      <w:r w:rsidR="00077259">
        <w:t>person</w:t>
      </w:r>
      <w:r>
        <w:t xml:space="preserve">. </w:t>
      </w:r>
      <w:r w:rsidR="00077259">
        <w:t>A</w:t>
      </w:r>
      <w:r>
        <w:t xml:space="preserve"> </w:t>
      </w:r>
      <w:r w:rsidR="009C7DAB">
        <w:t>3</w:t>
      </w:r>
      <w:r w:rsidR="009C7DAB" w:rsidRPr="009C7DAB">
        <w:rPr>
          <w:vertAlign w:val="superscript"/>
        </w:rPr>
        <w:t>rd</w:t>
      </w:r>
      <w:r w:rsidR="009C7DAB">
        <w:t xml:space="preserve"> person or </w:t>
      </w:r>
      <w:r>
        <w:t>body corporate cannot give consent on behalf of an individual.</w:t>
      </w:r>
    </w:p>
    <w:p w14:paraId="52DB24FF" w14:textId="316808B0" w:rsidR="00E7504C" w:rsidRDefault="002F0B92" w:rsidP="00FB0C4B">
      <w:r>
        <w:t>When seeking consent</w:t>
      </w:r>
      <w:r w:rsidR="004D3A3F">
        <w:t>,</w:t>
      </w:r>
      <w:r>
        <w:t xml:space="preserve"> all individuals </w:t>
      </w:r>
      <w:r w:rsidR="009C7DAB">
        <w:t>must</w:t>
      </w:r>
      <w:r>
        <w:t xml:space="preserve"> be informed of the CASA regulation</w:t>
      </w:r>
      <w:r w:rsidR="008B3879">
        <w:t>s relating to the operation</w:t>
      </w:r>
      <w:r>
        <w:t xml:space="preserve">, and any additional risks identified by the operator that may be attributed to the operation of the RPA within 30m of a person. </w:t>
      </w:r>
      <w:r w:rsidR="00DF65D1">
        <w:t>Each person is to be provided</w:t>
      </w:r>
      <w:r>
        <w:t xml:space="preserve"> a written briefing </w:t>
      </w:r>
      <w:r w:rsidR="00381231">
        <w:t>a</w:t>
      </w:r>
      <w:r>
        <w:t xml:space="preserve">nd </w:t>
      </w:r>
      <w:r w:rsidR="00381231">
        <w:t xml:space="preserve">is required </w:t>
      </w:r>
      <w:r>
        <w:t>to sign a</w:t>
      </w:r>
      <w:r w:rsidR="00E7504C">
        <w:t xml:space="preserve">n </w:t>
      </w:r>
      <w:r w:rsidR="00E7504C">
        <w:fldChar w:fldCharType="begin"/>
      </w:r>
      <w:r w:rsidR="00E7504C">
        <w:instrText xml:space="preserve"> REF _Ref7605829 \h </w:instrText>
      </w:r>
      <w:r w:rsidR="00E7504C">
        <w:fldChar w:fldCharType="separate"/>
      </w:r>
      <w:r w:rsidR="00407169" w:rsidRPr="008A54CD">
        <w:t xml:space="preserve">APPENDIX </w:t>
      </w:r>
      <w:r w:rsidR="00407169">
        <w:t>9</w:t>
      </w:r>
      <w:r w:rsidR="00407169" w:rsidRPr="008A54CD">
        <w:t xml:space="preserve"> </w:t>
      </w:r>
      <w:r w:rsidR="00407169">
        <w:t>–</w:t>
      </w:r>
      <w:r w:rsidR="00407169" w:rsidRPr="008A54CD">
        <w:t xml:space="preserve"> NON-COMPANY PERSONNEL CONSENT</w:t>
      </w:r>
      <w:r w:rsidR="00E7504C">
        <w:fldChar w:fldCharType="end"/>
      </w:r>
      <w:r>
        <w:t xml:space="preserve"> form</w:t>
      </w:r>
      <w:r w:rsidR="00E7504C">
        <w:t>.</w:t>
      </w:r>
    </w:p>
    <w:p w14:paraId="079FD702" w14:textId="57FE53A1" w:rsidR="002F0B92" w:rsidRDefault="002F0B92" w:rsidP="00FB0C4B">
      <w:r>
        <w:t xml:space="preserve">Gaining written consent will </w:t>
      </w:r>
      <w:r w:rsidR="00084178">
        <w:t>provide evidence that the operator</w:t>
      </w:r>
      <w:r w:rsidR="00033F79">
        <w:t xml:space="preserve"> acted</w:t>
      </w:r>
      <w:r>
        <w:t xml:space="preserve"> within the intent of the regulation</w:t>
      </w:r>
      <w:r w:rsidR="008B5088">
        <w:t xml:space="preserve"> if an accident or incident were to occur.</w:t>
      </w:r>
    </w:p>
    <w:p w14:paraId="1A0825C5" w14:textId="77777777" w:rsidR="002F0B92" w:rsidRDefault="002F0B92" w:rsidP="00FB0C4B">
      <w:pPr>
        <w:pStyle w:val="Heading4"/>
      </w:pPr>
      <w:bookmarkStart w:id="166" w:name="_Toc531343043"/>
      <w:bookmarkStart w:id="167" w:name="_Toc127046069"/>
      <w:r>
        <w:t>The Controller</w:t>
      </w:r>
      <w:bookmarkEnd w:id="166"/>
      <w:bookmarkEnd w:id="167"/>
    </w:p>
    <w:p w14:paraId="459DB954" w14:textId="27F4789B" w:rsidR="002F0B92" w:rsidRPr="000E2E6C" w:rsidRDefault="002F0B92" w:rsidP="00943B15">
      <w:pPr>
        <w:pStyle w:val="BulletList"/>
      </w:pPr>
      <w:r w:rsidRPr="000E2E6C">
        <w:t xml:space="preserve">The Controller must be competent in the operation of the RPA </w:t>
      </w:r>
      <w:r w:rsidR="00FE4972" w:rsidRPr="000E2E6C">
        <w:t>near</w:t>
      </w:r>
      <w:r w:rsidRPr="000E2E6C">
        <w:t xml:space="preserve"> personnel and obstacles.</w:t>
      </w:r>
    </w:p>
    <w:p w14:paraId="4EDB9F49" w14:textId="27D1687B" w:rsidR="002F0B92" w:rsidRPr="000E2E6C" w:rsidRDefault="002F0B92" w:rsidP="00943B15">
      <w:pPr>
        <w:pStyle w:val="BulletList"/>
      </w:pPr>
      <w:r w:rsidRPr="000E2E6C">
        <w:t xml:space="preserve">The Chief Remote Pilot </w:t>
      </w:r>
      <w:r w:rsidR="00FE4972" w:rsidRPr="000E2E6C">
        <w:t>is</w:t>
      </w:r>
      <w:r w:rsidRPr="000E2E6C">
        <w:t xml:space="preserve"> responsible </w:t>
      </w:r>
      <w:r w:rsidR="00FE4972" w:rsidRPr="000E2E6C">
        <w:t>for</w:t>
      </w:r>
      <w:r w:rsidRPr="000E2E6C">
        <w:t xml:space="preserve"> determin</w:t>
      </w:r>
      <w:r w:rsidR="00FE4972" w:rsidRPr="000E2E6C">
        <w:t>ing</w:t>
      </w:r>
      <w:r w:rsidRPr="000E2E6C">
        <w:t xml:space="preserve"> of the competency of the Controller, and, if necessary, suppl</w:t>
      </w:r>
      <w:r w:rsidR="0077642B" w:rsidRPr="000E2E6C">
        <w:t>ing</w:t>
      </w:r>
      <w:r w:rsidRPr="000E2E6C">
        <w:t xml:space="preserve"> appropriate training in the operation of the RPA </w:t>
      </w:r>
      <w:r w:rsidR="0077642B" w:rsidRPr="000E2E6C">
        <w:t>near people</w:t>
      </w:r>
      <w:r w:rsidRPr="000E2E6C">
        <w:t>.</w:t>
      </w:r>
    </w:p>
    <w:p w14:paraId="5A7A9034" w14:textId="77777777" w:rsidR="002F0B92" w:rsidRPr="000E2E6C" w:rsidRDefault="002F0B92" w:rsidP="00943B15">
      <w:pPr>
        <w:pStyle w:val="BulletList"/>
      </w:pPr>
      <w:r w:rsidRPr="000E2E6C">
        <w:t>The Controller must be rated and competent to operate the specific RPA.</w:t>
      </w:r>
    </w:p>
    <w:p w14:paraId="2AFB0F2E" w14:textId="77777777" w:rsidR="002F0B92" w:rsidRPr="000E2E6C" w:rsidRDefault="002F0B92" w:rsidP="00943B15">
      <w:pPr>
        <w:pStyle w:val="BulletList"/>
      </w:pPr>
      <w:r w:rsidRPr="000E2E6C">
        <w:t>The Controller must be adequately rested, and both physiologically and psychologically fit to complete the operation.</w:t>
      </w:r>
    </w:p>
    <w:p w14:paraId="7C822DF3" w14:textId="0A8C9A7C" w:rsidR="002F0B92" w:rsidRPr="000E2E6C" w:rsidRDefault="002F0B92" w:rsidP="00943B15">
      <w:pPr>
        <w:pStyle w:val="BulletList"/>
      </w:pPr>
      <w:r w:rsidRPr="000E2E6C">
        <w:t>The Controller must obtain current weather information prior to the operation and monitor the environment carefully for any changes to the weather, particular</w:t>
      </w:r>
      <w:r w:rsidR="00D63242" w:rsidRPr="000E2E6C">
        <w:t>ly</w:t>
      </w:r>
      <w:r w:rsidRPr="000E2E6C">
        <w:t xml:space="preserve"> changing wind conditions.</w:t>
      </w:r>
    </w:p>
    <w:p w14:paraId="2929C61B" w14:textId="0C2B5D08" w:rsidR="002F0B92" w:rsidRPr="000E2E6C" w:rsidRDefault="002F0B92" w:rsidP="00943B15">
      <w:pPr>
        <w:pStyle w:val="BulletList"/>
      </w:pPr>
      <w:r w:rsidRPr="000E2E6C">
        <w:t xml:space="preserve">The Controller must plan the operation carefully, especially the position of the RPA relative to the sun and obstacles, and the position of the Controller and RPA relative to the non-operating personnel. The Controller </w:t>
      </w:r>
      <w:r w:rsidR="00323EFE" w:rsidRPr="000E2E6C">
        <w:t>must always have an unobstructed view of the RPA and the non-operating personnel</w:t>
      </w:r>
      <w:r w:rsidRPr="000E2E6C">
        <w:t>.</w:t>
      </w:r>
    </w:p>
    <w:p w14:paraId="42A1B2FB" w14:textId="566D514F" w:rsidR="00C95E66" w:rsidRDefault="002F0B92" w:rsidP="00943B15">
      <w:pPr>
        <w:pStyle w:val="BulletList"/>
      </w:pPr>
      <w:r w:rsidRPr="000E2E6C">
        <w:t xml:space="preserve">Prior to the operation, the Controller must review </w:t>
      </w:r>
      <w:r w:rsidR="00B879CF" w:rsidRPr="000E2E6C">
        <w:t xml:space="preserve">the </w:t>
      </w:r>
      <w:r w:rsidRPr="000E2E6C">
        <w:t>emergency procedures relevant to the loss of control in flight (</w:t>
      </w:r>
      <w:proofErr w:type="gramStart"/>
      <w:r w:rsidRPr="000E2E6C">
        <w:t>e.g.</w:t>
      </w:r>
      <w:proofErr w:type="gramEnd"/>
      <w:r w:rsidRPr="000E2E6C">
        <w:t xml:space="preserve"> fly-away or loss of GPS).</w:t>
      </w:r>
    </w:p>
    <w:p w14:paraId="505C115D" w14:textId="77777777" w:rsidR="002F0B92" w:rsidRDefault="002F0B92" w:rsidP="00FB0C4B">
      <w:pPr>
        <w:pStyle w:val="Heading4"/>
      </w:pPr>
      <w:bookmarkStart w:id="168" w:name="_Toc531343044"/>
      <w:bookmarkStart w:id="169" w:name="_Toc127046070"/>
      <w:r>
        <w:lastRenderedPageBreak/>
        <w:t>Safety Crew</w:t>
      </w:r>
      <w:bookmarkEnd w:id="168"/>
      <w:bookmarkEnd w:id="169"/>
    </w:p>
    <w:p w14:paraId="7712EFE1" w14:textId="22F7686E" w:rsidR="002F0B92" w:rsidRPr="000E2E6C" w:rsidRDefault="002F7481" w:rsidP="00943B15">
      <w:pPr>
        <w:pStyle w:val="BulletList"/>
      </w:pPr>
      <w:r w:rsidRPr="000E2E6C">
        <w:t xml:space="preserve">A </w:t>
      </w:r>
      <w:r w:rsidR="000C391F" w:rsidRPr="000E2E6C">
        <w:t>S</w:t>
      </w:r>
      <w:r w:rsidRPr="000E2E6C">
        <w:t xml:space="preserve">afety </w:t>
      </w:r>
      <w:r w:rsidR="000C391F" w:rsidRPr="000E2E6C">
        <w:t>C</w:t>
      </w:r>
      <w:r w:rsidRPr="000E2E6C">
        <w:t xml:space="preserve">rew of at least </w:t>
      </w:r>
      <w:r w:rsidR="002F0B92" w:rsidRPr="000E2E6C">
        <w:t>one person</w:t>
      </w:r>
      <w:r w:rsidRPr="000E2E6C">
        <w:t xml:space="preserve"> must be used during operations</w:t>
      </w:r>
      <w:r w:rsidR="000C391F" w:rsidRPr="000E2E6C">
        <w:t xml:space="preserve"> close to people</w:t>
      </w:r>
      <w:r w:rsidR="002F0B92" w:rsidRPr="000E2E6C">
        <w:t>.</w:t>
      </w:r>
    </w:p>
    <w:p w14:paraId="2C897570" w14:textId="1D644B04" w:rsidR="002F0B92" w:rsidRPr="000E2E6C" w:rsidRDefault="002F0B92" w:rsidP="00943B15">
      <w:pPr>
        <w:pStyle w:val="BulletList"/>
      </w:pPr>
      <w:r w:rsidRPr="000E2E6C">
        <w:t xml:space="preserve">The Safety Crew must be briefed on their duties and responsibilities, as well as </w:t>
      </w:r>
      <w:r w:rsidR="000C391F" w:rsidRPr="000E2E6C">
        <w:t xml:space="preserve">any </w:t>
      </w:r>
      <w:r w:rsidRPr="000E2E6C">
        <w:t>specific communication techniques and phrases</w:t>
      </w:r>
      <w:r w:rsidR="000C391F" w:rsidRPr="000E2E6C">
        <w:t xml:space="preserve"> that are to be used</w:t>
      </w:r>
      <w:r w:rsidRPr="000E2E6C">
        <w:t>.</w:t>
      </w:r>
    </w:p>
    <w:p w14:paraId="306B1657" w14:textId="77777777" w:rsidR="002F0B92" w:rsidRPr="000E2E6C" w:rsidRDefault="002F0B92" w:rsidP="00943B15">
      <w:pPr>
        <w:pStyle w:val="BulletList"/>
      </w:pPr>
      <w:r w:rsidRPr="000E2E6C">
        <w:t>The Safety Crew must assist the Controller in maintaining separation from personnel and obstacles during the operation and ensure the minimisation of distraction.</w:t>
      </w:r>
    </w:p>
    <w:p w14:paraId="1744DA7B" w14:textId="7132FB47" w:rsidR="002F0B92" w:rsidRDefault="002F0B92" w:rsidP="00FB0C4B">
      <w:r>
        <w:t xml:space="preserve">The </w:t>
      </w:r>
      <w:r>
        <w:rPr>
          <w:b/>
        </w:rPr>
        <w:t>Risk Assessment Matrix</w:t>
      </w:r>
      <w:r>
        <w:t xml:space="preserve"> and </w:t>
      </w:r>
      <w:r w:rsidRPr="00BF6A28">
        <w:rPr>
          <w:b/>
        </w:rPr>
        <w:t xml:space="preserve">Risk </w:t>
      </w:r>
      <w:r>
        <w:rPr>
          <w:b/>
        </w:rPr>
        <w:t>Control Worksheet</w:t>
      </w:r>
      <w:r>
        <w:t xml:space="preserve"> should be consulted once the risks to a</w:t>
      </w:r>
      <w:r w:rsidR="00E5676B">
        <w:t>n</w:t>
      </w:r>
      <w:r>
        <w:t xml:space="preserve"> </w:t>
      </w:r>
      <w:r w:rsidR="00E5676B">
        <w:t>operation</w:t>
      </w:r>
      <w:r>
        <w:t xml:space="preserve"> have been identified. The Chief Remote Pilot and Controller must then implement </w:t>
      </w:r>
      <w:r w:rsidR="00E5676B">
        <w:t>enough</w:t>
      </w:r>
      <w:r>
        <w:t xml:space="preserve"> strategies to mitigate the risks.</w:t>
      </w:r>
    </w:p>
    <w:p w14:paraId="477E501D" w14:textId="77777777" w:rsidR="002F0B92" w:rsidRDefault="002F0B92" w:rsidP="00FB0C4B">
      <w:r>
        <w:t xml:space="preserve">If the risk cannot be mitigated to a value that meets an acceptable level of safety or it is not possible to comply with a condition within the operations manual and any other instrument issued by </w:t>
      </w:r>
      <w:proofErr w:type="gramStart"/>
      <w:r>
        <w:t>CASA</w:t>
      </w:r>
      <w:proofErr w:type="gramEnd"/>
      <w:r>
        <w:t xml:space="preserve"> the task may not proceed.</w:t>
      </w:r>
    </w:p>
    <w:p w14:paraId="53D4418D" w14:textId="77777777" w:rsidR="002F0B92" w:rsidRDefault="002F0B92" w:rsidP="00FB0C4B">
      <w:r>
        <w:t>The Chief Remote Pilot must also consider the overall risk where multiple risk factors have a high score.</w:t>
      </w:r>
    </w:p>
    <w:p w14:paraId="661F16ED" w14:textId="27763E9C" w:rsidR="00233D6C" w:rsidRDefault="00654795" w:rsidP="00FB0C4B">
      <w:r>
        <w:br w:type="page"/>
      </w:r>
    </w:p>
    <w:p w14:paraId="6EFD9206" w14:textId="10CCB34D" w:rsidR="009E6578" w:rsidRPr="001B1E92" w:rsidRDefault="00F6182E">
      <w:pPr>
        <w:pStyle w:val="Heading1"/>
        <w:numPr>
          <w:ilvl w:val="0"/>
          <w:numId w:val="35"/>
        </w:numPr>
      </w:pPr>
      <w:bookmarkStart w:id="170" w:name="_Toc127046071"/>
      <w:r w:rsidRPr="001B1E92">
        <w:lastRenderedPageBreak/>
        <w:t>RPAS SYSTEMS PROCEDURES</w:t>
      </w:r>
      <w:bookmarkEnd w:id="170"/>
    </w:p>
    <w:p w14:paraId="661F16EE" w14:textId="2A4AF4F1" w:rsidR="00233D6C" w:rsidRDefault="006F1858" w:rsidP="00FB0C4B">
      <w:pPr>
        <w:pStyle w:val="Heading2"/>
      </w:pPr>
      <w:bookmarkStart w:id="171" w:name="_Toc7757498"/>
      <w:bookmarkStart w:id="172" w:name="_Toc7757805"/>
      <w:bookmarkStart w:id="173" w:name="_Toc7758070"/>
      <w:bookmarkStart w:id="174" w:name="_Toc7760794"/>
      <w:bookmarkStart w:id="175" w:name="_Toc7761238"/>
      <w:bookmarkStart w:id="176" w:name="_Toc7761357"/>
      <w:bookmarkStart w:id="177" w:name="_Toc15293193"/>
      <w:bookmarkStart w:id="178" w:name="_Toc15313985"/>
      <w:bookmarkStart w:id="179" w:name="_Toc127046072"/>
      <w:bookmarkEnd w:id="171"/>
      <w:bookmarkEnd w:id="172"/>
      <w:bookmarkEnd w:id="173"/>
      <w:bookmarkEnd w:id="174"/>
      <w:bookmarkEnd w:id="175"/>
      <w:bookmarkEnd w:id="176"/>
      <w:bookmarkEnd w:id="177"/>
      <w:bookmarkEnd w:id="178"/>
      <w:r>
        <w:t>&lt;DRONE TYPE&gt;</w:t>
      </w:r>
      <w:bookmarkEnd w:id="179"/>
      <w:r w:rsidR="00654795">
        <w:t xml:space="preserve"> </w:t>
      </w:r>
    </w:p>
    <w:p w14:paraId="661F16EF" w14:textId="339CD10C" w:rsidR="00233D6C" w:rsidRDefault="00654795" w:rsidP="00FB0C4B">
      <w:pPr>
        <w:pStyle w:val="Heading3"/>
      </w:pPr>
      <w:bookmarkStart w:id="180" w:name="_Toc7601387"/>
      <w:bookmarkStart w:id="181" w:name="_Toc7603516"/>
      <w:bookmarkStart w:id="182" w:name="_Toc7603684"/>
      <w:bookmarkStart w:id="183" w:name="_Toc7603746"/>
      <w:bookmarkStart w:id="184" w:name="_Toc7604521"/>
      <w:bookmarkStart w:id="185" w:name="_Toc7604586"/>
      <w:bookmarkStart w:id="186" w:name="_Toc7605808"/>
      <w:bookmarkStart w:id="187" w:name="_Toc7613098"/>
      <w:bookmarkStart w:id="188" w:name="_Toc7613170"/>
      <w:bookmarkStart w:id="189" w:name="_Toc7613242"/>
      <w:bookmarkStart w:id="190" w:name="_Toc7613622"/>
      <w:bookmarkStart w:id="191" w:name="_Toc7757500"/>
      <w:bookmarkStart w:id="192" w:name="_Toc7757807"/>
      <w:bookmarkStart w:id="193" w:name="_Toc7758072"/>
      <w:bookmarkStart w:id="194" w:name="_Toc7760796"/>
      <w:bookmarkStart w:id="195" w:name="_Toc7761240"/>
      <w:bookmarkStart w:id="196" w:name="_Toc7761359"/>
      <w:bookmarkStart w:id="197" w:name="_Toc15293195"/>
      <w:bookmarkStart w:id="198" w:name="_Toc15313987"/>
      <w:bookmarkStart w:id="199" w:name="_Toc7601388"/>
      <w:bookmarkStart w:id="200" w:name="_Toc7603517"/>
      <w:bookmarkStart w:id="201" w:name="_Toc7603685"/>
      <w:bookmarkStart w:id="202" w:name="_Toc7603747"/>
      <w:bookmarkStart w:id="203" w:name="_Toc7604522"/>
      <w:bookmarkStart w:id="204" w:name="_Toc7604587"/>
      <w:bookmarkStart w:id="205" w:name="_Toc7605809"/>
      <w:bookmarkStart w:id="206" w:name="_Toc7613099"/>
      <w:bookmarkStart w:id="207" w:name="_Toc7613171"/>
      <w:bookmarkStart w:id="208" w:name="_Toc7613243"/>
      <w:bookmarkStart w:id="209" w:name="_Toc7613623"/>
      <w:bookmarkStart w:id="210" w:name="_Toc7757501"/>
      <w:bookmarkStart w:id="211" w:name="_Toc7757808"/>
      <w:bookmarkStart w:id="212" w:name="_Toc7758073"/>
      <w:bookmarkStart w:id="213" w:name="_Toc7760797"/>
      <w:bookmarkStart w:id="214" w:name="_Toc7761241"/>
      <w:bookmarkStart w:id="215" w:name="_Toc7761360"/>
      <w:bookmarkStart w:id="216" w:name="_Toc15293196"/>
      <w:bookmarkStart w:id="217" w:name="_Toc15313988"/>
      <w:bookmarkStart w:id="218" w:name="_Toc7601389"/>
      <w:bookmarkStart w:id="219" w:name="_Toc7603518"/>
      <w:bookmarkStart w:id="220" w:name="_Toc7603686"/>
      <w:bookmarkStart w:id="221" w:name="_Toc7603748"/>
      <w:bookmarkStart w:id="222" w:name="_Toc7604523"/>
      <w:bookmarkStart w:id="223" w:name="_Toc7604588"/>
      <w:bookmarkStart w:id="224" w:name="_Toc7605810"/>
      <w:bookmarkStart w:id="225" w:name="_Toc7613100"/>
      <w:bookmarkStart w:id="226" w:name="_Toc7613172"/>
      <w:bookmarkStart w:id="227" w:name="_Toc7613244"/>
      <w:bookmarkStart w:id="228" w:name="_Toc7613624"/>
      <w:bookmarkStart w:id="229" w:name="_Toc7757502"/>
      <w:bookmarkStart w:id="230" w:name="_Toc7757809"/>
      <w:bookmarkStart w:id="231" w:name="_Toc7758074"/>
      <w:bookmarkStart w:id="232" w:name="_Toc7760798"/>
      <w:bookmarkStart w:id="233" w:name="_Toc7761242"/>
      <w:bookmarkStart w:id="234" w:name="_Toc7761361"/>
      <w:bookmarkStart w:id="235" w:name="_Toc15293197"/>
      <w:bookmarkStart w:id="236" w:name="_Toc15313989"/>
      <w:bookmarkStart w:id="237" w:name="_Toc12704607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t>Pre-flight &amp; Post-flight Check</w:t>
      </w:r>
      <w:bookmarkEnd w:id="237"/>
    </w:p>
    <w:p w14:paraId="661F16F0" w14:textId="77777777" w:rsidR="00233D6C" w:rsidRDefault="00654795" w:rsidP="00FB0C4B">
      <w:bookmarkStart w:id="238" w:name="_2xcytpi" w:colFirst="0" w:colLast="0"/>
      <w:bookmarkEnd w:id="238"/>
      <w:r>
        <w:t xml:space="preserve">Refer to the Manufacturers User Manual </w:t>
      </w:r>
    </w:p>
    <w:p w14:paraId="661F16F1" w14:textId="77777777" w:rsidR="00233D6C" w:rsidRDefault="00654795" w:rsidP="00FB0C4B">
      <w:pPr>
        <w:pStyle w:val="Heading3"/>
      </w:pPr>
      <w:bookmarkStart w:id="239" w:name="_Toc127046074"/>
      <w:r>
        <w:t>Maintenance Schedule</w:t>
      </w:r>
      <w:bookmarkEnd w:id="239"/>
    </w:p>
    <w:p w14:paraId="661F16F2" w14:textId="4DE849E6" w:rsidR="00233D6C" w:rsidRDefault="00654795" w:rsidP="00FB0C4B">
      <w:bookmarkStart w:id="240" w:name="_3whwml4" w:colFirst="0" w:colLast="0"/>
      <w:bookmarkEnd w:id="240"/>
      <w:r>
        <w:t>Refer to Manufacturer’s User Manual or any pre-flight or post-flight checklists the organisation has developed</w:t>
      </w:r>
      <w:r w:rsidR="00B068FF">
        <w:t>.</w:t>
      </w:r>
    </w:p>
    <w:p w14:paraId="661F16F3" w14:textId="77777777" w:rsidR="00233D6C" w:rsidRDefault="00654795" w:rsidP="00FB0C4B">
      <w:pPr>
        <w:pStyle w:val="Heading3"/>
      </w:pPr>
      <w:bookmarkStart w:id="241" w:name="_Toc127046075"/>
      <w:r>
        <w:t>RPAS Maintenance &amp; Operational Manual(s)</w:t>
      </w:r>
      <w:bookmarkEnd w:id="241"/>
    </w:p>
    <w:p w14:paraId="0F6D2775" w14:textId="77777777" w:rsidR="004862BD" w:rsidRDefault="004862BD" w:rsidP="00FB0C4B">
      <w:r>
        <w:t>Printed copies of RPAS manuals are considered uncontrolled.</w:t>
      </w:r>
    </w:p>
    <w:p w14:paraId="661F16F4" w14:textId="681DACF3" w:rsidR="00233D6C" w:rsidRDefault="002211A5" w:rsidP="00FB0C4B">
      <w:r>
        <w:t>The latest version of the RPA</w:t>
      </w:r>
      <w:r w:rsidR="00654795">
        <w:t xml:space="preserve"> manual</w:t>
      </w:r>
      <w:r>
        <w:t xml:space="preserve">s should always be </w:t>
      </w:r>
      <w:r w:rsidR="004862BD">
        <w:t>obtained from the ma</w:t>
      </w:r>
      <w:r w:rsidR="00366530">
        <w:t>n</w:t>
      </w:r>
      <w:r w:rsidR="004862BD">
        <w:t>ufacturer’s website</w:t>
      </w:r>
      <w:r w:rsidR="00654795">
        <w:t>.</w:t>
      </w:r>
    </w:p>
    <w:tbl>
      <w:tblPr>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7200"/>
      </w:tblGrid>
      <w:tr w:rsidR="001B1E92" w14:paraId="661F16F9" w14:textId="77777777" w:rsidTr="00943B15">
        <w:trPr>
          <w:trHeight w:val="440"/>
        </w:trPr>
        <w:tc>
          <w:tcPr>
            <w:tcW w:w="2430" w:type="dxa"/>
            <w:shd w:val="clear" w:color="auto" w:fill="548DD4" w:themeFill="text2" w:themeFillTint="99"/>
            <w:vAlign w:val="center"/>
          </w:tcPr>
          <w:p w14:paraId="661F16F7" w14:textId="77777777" w:rsidR="001B1E92" w:rsidRPr="00943B15" w:rsidRDefault="001B1E92" w:rsidP="00943B15">
            <w:pPr>
              <w:spacing w:after="0"/>
              <w:jc w:val="center"/>
              <w:rPr>
                <w:b/>
                <w:bCs/>
                <w:color w:val="FFFFFF" w:themeColor="background1"/>
              </w:rPr>
            </w:pPr>
            <w:r w:rsidRPr="00943B15">
              <w:rPr>
                <w:b/>
                <w:bCs/>
                <w:color w:val="FFFFFF" w:themeColor="background1"/>
              </w:rPr>
              <w:t>Title</w:t>
            </w:r>
          </w:p>
        </w:tc>
        <w:tc>
          <w:tcPr>
            <w:tcW w:w="7200" w:type="dxa"/>
            <w:shd w:val="clear" w:color="auto" w:fill="548DD4" w:themeFill="text2" w:themeFillTint="99"/>
            <w:vAlign w:val="center"/>
          </w:tcPr>
          <w:p w14:paraId="661F16F8" w14:textId="77777777" w:rsidR="001B1E92" w:rsidRPr="00943B15" w:rsidRDefault="001B1E92" w:rsidP="00943B15">
            <w:pPr>
              <w:spacing w:after="0"/>
              <w:jc w:val="center"/>
              <w:rPr>
                <w:b/>
                <w:bCs/>
                <w:color w:val="FFFFFF" w:themeColor="background1"/>
              </w:rPr>
            </w:pPr>
            <w:r w:rsidRPr="00943B15">
              <w:rPr>
                <w:b/>
                <w:bCs/>
                <w:color w:val="FFFFFF" w:themeColor="background1"/>
              </w:rPr>
              <w:t>Web link</w:t>
            </w:r>
          </w:p>
        </w:tc>
      </w:tr>
      <w:tr w:rsidR="001B1E92" w14:paraId="661F16FD" w14:textId="77777777" w:rsidTr="00943B15">
        <w:trPr>
          <w:trHeight w:val="449"/>
        </w:trPr>
        <w:tc>
          <w:tcPr>
            <w:tcW w:w="2430" w:type="dxa"/>
            <w:vAlign w:val="center"/>
          </w:tcPr>
          <w:p w14:paraId="661F16FB" w14:textId="77777777" w:rsidR="001B1E92" w:rsidRDefault="001B1E92" w:rsidP="00943B15">
            <w:pPr>
              <w:spacing w:after="0"/>
              <w:jc w:val="center"/>
            </w:pPr>
            <w:r>
              <w:t>User Manual</w:t>
            </w:r>
          </w:p>
        </w:tc>
        <w:tc>
          <w:tcPr>
            <w:tcW w:w="7200" w:type="dxa"/>
            <w:vAlign w:val="center"/>
          </w:tcPr>
          <w:p w14:paraId="661F16FC" w14:textId="0B610648" w:rsidR="001B1E92" w:rsidRPr="0066486D" w:rsidRDefault="001B1E92" w:rsidP="001B1E92">
            <w:pPr>
              <w:spacing w:after="0"/>
            </w:pPr>
          </w:p>
        </w:tc>
      </w:tr>
      <w:tr w:rsidR="001B1E92" w14:paraId="661F1701" w14:textId="77777777" w:rsidTr="00943B15">
        <w:trPr>
          <w:trHeight w:val="440"/>
        </w:trPr>
        <w:tc>
          <w:tcPr>
            <w:tcW w:w="2430" w:type="dxa"/>
            <w:vAlign w:val="center"/>
          </w:tcPr>
          <w:p w14:paraId="661F16FF" w14:textId="77777777" w:rsidR="001B1E92" w:rsidRDefault="001B1E92" w:rsidP="00943B15">
            <w:pPr>
              <w:spacing w:after="0"/>
              <w:jc w:val="center"/>
            </w:pPr>
            <w:r>
              <w:t>Quick Start Guide</w:t>
            </w:r>
          </w:p>
        </w:tc>
        <w:tc>
          <w:tcPr>
            <w:tcW w:w="7200" w:type="dxa"/>
            <w:vAlign w:val="center"/>
          </w:tcPr>
          <w:p w14:paraId="661F1700" w14:textId="78BAA453" w:rsidR="001B1E92" w:rsidRPr="0066486D" w:rsidRDefault="001B1E92" w:rsidP="001B1E92">
            <w:pPr>
              <w:spacing w:after="0"/>
            </w:pPr>
          </w:p>
        </w:tc>
      </w:tr>
      <w:tr w:rsidR="001B1E92" w14:paraId="661F1709" w14:textId="77777777" w:rsidTr="00943B15">
        <w:trPr>
          <w:trHeight w:val="440"/>
        </w:trPr>
        <w:tc>
          <w:tcPr>
            <w:tcW w:w="2430" w:type="dxa"/>
            <w:vAlign w:val="center"/>
          </w:tcPr>
          <w:p w14:paraId="661F1707" w14:textId="77777777" w:rsidR="001B1E92" w:rsidRDefault="001B1E92" w:rsidP="00943B15">
            <w:pPr>
              <w:spacing w:after="0"/>
              <w:jc w:val="center"/>
            </w:pPr>
            <w:r>
              <w:t>Online Tutorials</w:t>
            </w:r>
          </w:p>
        </w:tc>
        <w:tc>
          <w:tcPr>
            <w:tcW w:w="7200" w:type="dxa"/>
            <w:vAlign w:val="center"/>
          </w:tcPr>
          <w:p w14:paraId="661F1708" w14:textId="296C21D8" w:rsidR="001B1E92" w:rsidRPr="0066486D" w:rsidRDefault="001B1E92" w:rsidP="001B1E92">
            <w:pPr>
              <w:spacing w:after="0"/>
            </w:pPr>
          </w:p>
        </w:tc>
      </w:tr>
    </w:tbl>
    <w:p w14:paraId="597156A6" w14:textId="77777777" w:rsidR="00510FE7" w:rsidRDefault="001D2782" w:rsidP="00FB0C4B">
      <w:pPr>
        <w:pStyle w:val="Heading3"/>
      </w:pPr>
      <w:bookmarkStart w:id="242" w:name="_qsh70q" w:colFirst="0" w:colLast="0"/>
      <w:bookmarkStart w:id="243" w:name="_Toc127046076"/>
      <w:bookmarkEnd w:id="242"/>
      <w:r>
        <w:t>Test</w:t>
      </w:r>
      <w:r w:rsidR="00510FE7">
        <w:t xml:space="preserve"> Flights</w:t>
      </w:r>
      <w:bookmarkEnd w:id="243"/>
    </w:p>
    <w:p w14:paraId="54DB6236" w14:textId="4FE319EB" w:rsidR="008471A2" w:rsidRDefault="00510FE7" w:rsidP="00FB0C4B">
      <w:r>
        <w:t xml:space="preserve">A test flight of the RPAS must be carried out in accordance with the requirements of </w:t>
      </w:r>
      <w:r w:rsidR="00BC428C">
        <w:fldChar w:fldCharType="begin"/>
      </w:r>
      <w:r w:rsidR="00BC428C">
        <w:instrText xml:space="preserve"> REF _Ref7604171 \r \h </w:instrText>
      </w:r>
      <w:r w:rsidR="00BC428C">
        <w:fldChar w:fldCharType="separate"/>
      </w:r>
      <w:r w:rsidR="00407169">
        <w:t>1.1.18</w:t>
      </w:r>
      <w:r w:rsidR="00BC428C">
        <w:fldChar w:fldCharType="end"/>
      </w:r>
      <w:r w:rsidR="00BC428C">
        <w:t xml:space="preserve"> </w:t>
      </w:r>
      <w:r w:rsidR="00AA29D6">
        <w:fldChar w:fldCharType="begin"/>
      </w:r>
      <w:r w:rsidR="00AA29D6">
        <w:instrText xml:space="preserve"> REF _Ref7604335 \h </w:instrText>
      </w:r>
      <w:r w:rsidR="00AA29D6">
        <w:fldChar w:fldCharType="separate"/>
      </w:r>
      <w:r w:rsidR="00407169" w:rsidRPr="00530611">
        <w:t>Test Flights</w:t>
      </w:r>
      <w:r w:rsidR="00AA29D6">
        <w:fldChar w:fldCharType="end"/>
      </w:r>
      <w:r w:rsidR="00AA29D6">
        <w:t xml:space="preserve"> </w:t>
      </w:r>
      <w:r w:rsidR="006727AA">
        <w:t>following any maintenance.</w:t>
      </w:r>
    </w:p>
    <w:p w14:paraId="3E31B496" w14:textId="05F502DE" w:rsidR="008471A2" w:rsidRDefault="008471A2" w:rsidP="00FB0C4B">
      <w:pPr>
        <w:pStyle w:val="Heading3"/>
      </w:pPr>
      <w:bookmarkStart w:id="244" w:name="_Toc127046077"/>
      <w:r>
        <w:t>Battery Management</w:t>
      </w:r>
      <w:bookmarkEnd w:id="244"/>
    </w:p>
    <w:p w14:paraId="237BB4D3" w14:textId="1719544F" w:rsidR="008471A2" w:rsidRDefault="008471A2" w:rsidP="00FB0C4B">
      <w:r>
        <w:t xml:space="preserve">Only batteries that are approved by the manufacturer and meet the requirements of </w:t>
      </w:r>
      <w:r w:rsidR="00E14B5F">
        <w:fldChar w:fldCharType="begin"/>
      </w:r>
      <w:r w:rsidR="00E14B5F">
        <w:instrText xml:space="preserve"> REF _Ref7604237 \r \h </w:instrText>
      </w:r>
      <w:r w:rsidR="00E14B5F">
        <w:fldChar w:fldCharType="separate"/>
      </w:r>
      <w:r w:rsidR="00407169">
        <w:t>1.1.19</w:t>
      </w:r>
      <w:r w:rsidR="00E14B5F">
        <w:fldChar w:fldCharType="end"/>
      </w:r>
      <w:r w:rsidR="00DC3AC4">
        <w:t xml:space="preserve"> </w:t>
      </w:r>
      <w:r w:rsidR="00DC3AC4">
        <w:fldChar w:fldCharType="begin"/>
      </w:r>
      <w:r w:rsidR="00DC3AC4">
        <w:instrText xml:space="preserve"> REF _Ref7604243 \h </w:instrText>
      </w:r>
      <w:r w:rsidR="00DC3AC4">
        <w:fldChar w:fldCharType="separate"/>
      </w:r>
      <w:r w:rsidR="00407169" w:rsidRPr="00C47D92">
        <w:t>Battery Standards</w:t>
      </w:r>
      <w:r w:rsidR="00DC3AC4">
        <w:fldChar w:fldCharType="end"/>
      </w:r>
      <w:r w:rsidR="00DC3AC4">
        <w:t xml:space="preserve"> </w:t>
      </w:r>
      <w:r w:rsidR="005B7CA5">
        <w:t>may be used</w:t>
      </w:r>
      <w:r w:rsidR="005A08B3">
        <w:t>.</w:t>
      </w:r>
    </w:p>
    <w:p w14:paraId="4064CAB0" w14:textId="301F08B7" w:rsidR="00A409F8" w:rsidRDefault="005A08B3" w:rsidP="00FB0C4B">
      <w:r>
        <w:t xml:space="preserve">Batteries shall be managed in accordance with the requirements of </w:t>
      </w:r>
      <w:r w:rsidR="003E0725">
        <w:fldChar w:fldCharType="begin"/>
      </w:r>
      <w:r w:rsidR="003E0725">
        <w:instrText xml:space="preserve"> REF _Ref7604282 \r \h </w:instrText>
      </w:r>
      <w:r w:rsidR="003E0725">
        <w:fldChar w:fldCharType="separate"/>
      </w:r>
      <w:r w:rsidR="00407169">
        <w:t>1.1.20</w:t>
      </w:r>
      <w:r w:rsidR="003E0725">
        <w:fldChar w:fldCharType="end"/>
      </w:r>
      <w:r w:rsidR="003E0725">
        <w:t xml:space="preserve"> </w:t>
      </w:r>
      <w:r w:rsidR="003E0725">
        <w:fldChar w:fldCharType="begin"/>
      </w:r>
      <w:r w:rsidR="003E0725">
        <w:instrText xml:space="preserve"> REF _Ref7604289 \h </w:instrText>
      </w:r>
      <w:r w:rsidR="003E0725">
        <w:fldChar w:fldCharType="separate"/>
      </w:r>
      <w:r w:rsidR="00407169">
        <w:t>Battery Management</w:t>
      </w:r>
      <w:r w:rsidR="003E0725">
        <w:fldChar w:fldCharType="end"/>
      </w:r>
      <w:r w:rsidR="001E32D8">
        <w:t>.</w:t>
      </w:r>
    </w:p>
    <w:p w14:paraId="3B31CE59" w14:textId="77777777" w:rsidR="00A409F8" w:rsidRDefault="00A409F8">
      <w:pPr>
        <w:spacing w:after="0"/>
      </w:pPr>
      <w:r>
        <w:br w:type="page"/>
      </w:r>
    </w:p>
    <w:p w14:paraId="661F1719" w14:textId="6D6338B6" w:rsidR="00233D6C" w:rsidRPr="001B1E92" w:rsidRDefault="00F6182E" w:rsidP="001B1E92">
      <w:pPr>
        <w:pStyle w:val="Heading1"/>
      </w:pPr>
      <w:bookmarkStart w:id="245" w:name="_1pxezwc" w:colFirst="0" w:colLast="0"/>
      <w:bookmarkStart w:id="246" w:name="_Ref7604991"/>
      <w:bookmarkStart w:id="247" w:name="_Toc127046078"/>
      <w:bookmarkEnd w:id="245"/>
      <w:r w:rsidRPr="001B1E92">
        <w:lastRenderedPageBreak/>
        <w:t>APPENDIX 1 - FLIGHT AUTHORISATION FORM</w:t>
      </w:r>
      <w:bookmarkEnd w:id="246"/>
      <w:bookmarkEnd w:id="247"/>
    </w:p>
    <w:p w14:paraId="1B7E4CDD" w14:textId="68057F1E" w:rsidR="000A6306" w:rsidRDefault="008770C3" w:rsidP="008770C3">
      <w:pPr>
        <w:spacing w:after="0"/>
        <w:jc w:val="center"/>
        <w:rPr>
          <w:rFonts w:eastAsiaTheme="minorEastAsia"/>
          <w:sz w:val="20"/>
          <w:szCs w:val="20"/>
        </w:rPr>
      </w:pPr>
      <w:bookmarkStart w:id="248" w:name="_49x2ik5" w:colFirst="0" w:colLast="0"/>
      <w:bookmarkEnd w:id="248"/>
      <w:r>
        <w:rPr>
          <w:rFonts w:eastAsiaTheme="minorEastAsia"/>
          <w:noProof/>
          <w:sz w:val="20"/>
          <w:szCs w:val="20"/>
        </w:rPr>
        <w:drawing>
          <wp:inline distT="0" distB="0" distL="0" distR="0" wp14:anchorId="35EA8E8C" wp14:editId="4F1534FA">
            <wp:extent cx="5190490" cy="7343775"/>
            <wp:effectExtent l="57150" t="57150" r="48260" b="66675"/>
            <wp:docPr id="1" name="Picture 1"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ebsite&#10;&#10;Description automatically generated"/>
                    <pic:cNvPicPr/>
                  </pic:nvPicPr>
                  <pic:blipFill rotWithShape="1">
                    <a:blip r:embed="rId8">
                      <a:extLst>
                        <a:ext uri="{28A0092B-C50C-407E-A947-70E740481C1C}">
                          <a14:useLocalDpi xmlns:a14="http://schemas.microsoft.com/office/drawing/2010/main" val="0"/>
                        </a:ext>
                      </a:extLst>
                    </a:blip>
                    <a:srcRect l="1076" t="891" r="1242" b="904"/>
                    <a:stretch/>
                  </pic:blipFill>
                  <pic:spPr bwMode="auto">
                    <a:xfrm>
                      <a:off x="0" y="0"/>
                      <a:ext cx="5202562" cy="7360855"/>
                    </a:xfrm>
                    <a:prstGeom prst="rect">
                      <a:avLst/>
                    </a:prstGeom>
                    <a:ln>
                      <a:noFill/>
                    </a:ln>
                    <a:effectLst>
                      <a:outerShdw blurRad="508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124C1444" w14:textId="77777777" w:rsidR="000A6306" w:rsidRDefault="000A6306" w:rsidP="000A6306">
      <w:pPr>
        <w:spacing w:after="0"/>
        <w:rPr>
          <w:rFonts w:eastAsiaTheme="minorEastAsia"/>
          <w:sz w:val="20"/>
          <w:szCs w:val="20"/>
        </w:rPr>
      </w:pPr>
    </w:p>
    <w:p w14:paraId="0AD5FF21" w14:textId="77777777" w:rsidR="000A6306" w:rsidRDefault="000A6306" w:rsidP="000A6306"/>
    <w:p w14:paraId="746F20BC" w14:textId="48D1CAC3" w:rsidR="00A2389F" w:rsidRDefault="00F2107E" w:rsidP="00F2107E">
      <w:pPr>
        <w:spacing w:after="0"/>
      </w:pPr>
      <w:r>
        <w:br w:type="page"/>
      </w:r>
    </w:p>
    <w:p w14:paraId="661F173F" w14:textId="3CECDFE9" w:rsidR="00233D6C" w:rsidRPr="001B1E92" w:rsidRDefault="00F6182E" w:rsidP="001B1E92">
      <w:pPr>
        <w:pStyle w:val="Heading1"/>
      </w:pPr>
      <w:bookmarkStart w:id="249" w:name="_Ref7605072"/>
      <w:bookmarkStart w:id="250" w:name="_Toc127046079"/>
      <w:r w:rsidRPr="001B1E92">
        <w:lastRenderedPageBreak/>
        <w:t xml:space="preserve">APPENDIX 2 – </w:t>
      </w:r>
      <w:bookmarkEnd w:id="249"/>
      <w:r w:rsidRPr="001B1E92">
        <w:t>PRE-OPERATIONAL BRIEFING</w:t>
      </w:r>
      <w:bookmarkEnd w:id="250"/>
    </w:p>
    <w:p w14:paraId="661F1740" w14:textId="474DAD75" w:rsidR="00233D6C" w:rsidRPr="00F2107E" w:rsidRDefault="00654795" w:rsidP="00FB0C4B">
      <w:pPr>
        <w:rPr>
          <w:i/>
          <w:iCs/>
        </w:rPr>
      </w:pPr>
      <w:r>
        <w:t xml:space="preserve">The following briefing is to be given by the Remote Pilot to all persons involved in the RPAS operation. </w:t>
      </w:r>
      <w:r w:rsidR="00F2107E">
        <w:t xml:space="preserve">Emergency contact numbers added to the mission plan are available via the </w:t>
      </w:r>
      <w:r w:rsidR="00F2107E">
        <w:rPr>
          <w:i/>
          <w:iCs/>
        </w:rPr>
        <w:t>Field App.</w:t>
      </w: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0"/>
        <w:gridCol w:w="975"/>
      </w:tblGrid>
      <w:tr w:rsidR="00233D6C" w14:paraId="661F1744" w14:textId="77777777" w:rsidTr="00943B15">
        <w:trPr>
          <w:trHeight w:val="358"/>
        </w:trPr>
        <w:tc>
          <w:tcPr>
            <w:tcW w:w="8650" w:type="dxa"/>
            <w:shd w:val="clear" w:color="auto" w:fill="548DD4" w:themeFill="text2" w:themeFillTint="99"/>
            <w:vAlign w:val="center"/>
          </w:tcPr>
          <w:p w14:paraId="661F1742" w14:textId="77777777" w:rsidR="00233D6C" w:rsidRPr="00943B15" w:rsidRDefault="00654795" w:rsidP="00943B15">
            <w:pPr>
              <w:spacing w:after="0"/>
              <w:jc w:val="center"/>
              <w:rPr>
                <w:b/>
                <w:bCs/>
                <w:color w:val="FFFFFF" w:themeColor="background1"/>
              </w:rPr>
            </w:pPr>
            <w:r w:rsidRPr="00943B15">
              <w:rPr>
                <w:b/>
                <w:bCs/>
                <w:color w:val="FFFFFF" w:themeColor="background1"/>
              </w:rPr>
              <w:t>Action</w:t>
            </w:r>
          </w:p>
        </w:tc>
        <w:tc>
          <w:tcPr>
            <w:tcW w:w="975" w:type="dxa"/>
            <w:shd w:val="clear" w:color="auto" w:fill="548DD4" w:themeFill="text2" w:themeFillTint="99"/>
            <w:vAlign w:val="center"/>
          </w:tcPr>
          <w:p w14:paraId="661F1743" w14:textId="77777777" w:rsidR="00233D6C" w:rsidRPr="00943B15" w:rsidRDefault="00654795" w:rsidP="00943B15">
            <w:pPr>
              <w:spacing w:after="0"/>
              <w:jc w:val="center"/>
              <w:rPr>
                <w:b/>
                <w:bCs/>
                <w:color w:val="FFFFFF" w:themeColor="background1"/>
              </w:rPr>
            </w:pPr>
            <w:r w:rsidRPr="00943B15">
              <w:rPr>
                <w:rFonts w:ascii="Segoe UI Symbol" w:hAnsi="Segoe UI Symbol" w:cs="Segoe UI Symbol"/>
                <w:b/>
                <w:bCs/>
                <w:color w:val="FFFFFF" w:themeColor="background1"/>
              </w:rPr>
              <w:t>✓</w:t>
            </w:r>
          </w:p>
        </w:tc>
      </w:tr>
      <w:tr w:rsidR="00233D6C" w14:paraId="661F1747" w14:textId="77777777" w:rsidTr="00943B15">
        <w:trPr>
          <w:trHeight w:val="449"/>
        </w:trPr>
        <w:tc>
          <w:tcPr>
            <w:tcW w:w="8650" w:type="dxa"/>
          </w:tcPr>
          <w:p w14:paraId="661F1745" w14:textId="77777777" w:rsidR="00233D6C" w:rsidRDefault="00654795" w:rsidP="00943B15">
            <w:pPr>
              <w:spacing w:after="0"/>
            </w:pPr>
            <w:r>
              <w:t>Overview of the mission as planned</w:t>
            </w:r>
          </w:p>
        </w:tc>
        <w:tc>
          <w:tcPr>
            <w:tcW w:w="975" w:type="dxa"/>
          </w:tcPr>
          <w:p w14:paraId="661F1746" w14:textId="77777777" w:rsidR="00233D6C" w:rsidRDefault="00233D6C" w:rsidP="00943B15">
            <w:pPr>
              <w:spacing w:after="0"/>
            </w:pPr>
          </w:p>
        </w:tc>
      </w:tr>
      <w:tr w:rsidR="00233D6C" w14:paraId="661F174A" w14:textId="77777777" w:rsidTr="00943B15">
        <w:trPr>
          <w:trHeight w:val="329"/>
        </w:trPr>
        <w:tc>
          <w:tcPr>
            <w:tcW w:w="8650" w:type="dxa"/>
          </w:tcPr>
          <w:p w14:paraId="661F1748" w14:textId="77777777" w:rsidR="00233D6C" w:rsidRDefault="00654795" w:rsidP="00943B15">
            <w:pPr>
              <w:spacing w:after="0"/>
            </w:pPr>
            <w:r>
              <w:t>Any specific tasking for crew member (</w:t>
            </w:r>
            <w:proofErr w:type="gramStart"/>
            <w:r>
              <w:t>e.g.</w:t>
            </w:r>
            <w:proofErr w:type="gramEnd"/>
            <w:r>
              <w:t xml:space="preserve"> person tasked with observing for people straying into the area of operation)</w:t>
            </w:r>
          </w:p>
        </w:tc>
        <w:tc>
          <w:tcPr>
            <w:tcW w:w="975" w:type="dxa"/>
          </w:tcPr>
          <w:p w14:paraId="661F1749" w14:textId="77777777" w:rsidR="00233D6C" w:rsidRDefault="00233D6C" w:rsidP="00943B15">
            <w:pPr>
              <w:spacing w:after="0"/>
            </w:pPr>
          </w:p>
        </w:tc>
      </w:tr>
      <w:tr w:rsidR="00233D6C" w14:paraId="661F174D" w14:textId="77777777" w:rsidTr="00943B15">
        <w:trPr>
          <w:trHeight w:val="329"/>
        </w:trPr>
        <w:tc>
          <w:tcPr>
            <w:tcW w:w="8650" w:type="dxa"/>
          </w:tcPr>
          <w:p w14:paraId="661F174B" w14:textId="77777777" w:rsidR="00233D6C" w:rsidRDefault="00654795" w:rsidP="00943B15">
            <w:pPr>
              <w:spacing w:after="0"/>
            </w:pPr>
            <w:r>
              <w:t>Possible issues and identification of hazards associated with the mission including planned action</w:t>
            </w:r>
          </w:p>
        </w:tc>
        <w:tc>
          <w:tcPr>
            <w:tcW w:w="975" w:type="dxa"/>
          </w:tcPr>
          <w:p w14:paraId="661F174C" w14:textId="77777777" w:rsidR="00233D6C" w:rsidRDefault="00233D6C" w:rsidP="00943B15">
            <w:pPr>
              <w:spacing w:after="0"/>
            </w:pPr>
          </w:p>
        </w:tc>
      </w:tr>
      <w:tr w:rsidR="00233D6C" w14:paraId="661F1751" w14:textId="77777777" w:rsidTr="00943B15">
        <w:trPr>
          <w:trHeight w:val="449"/>
        </w:trPr>
        <w:tc>
          <w:tcPr>
            <w:tcW w:w="8650" w:type="dxa"/>
          </w:tcPr>
          <w:p w14:paraId="661F174F" w14:textId="4654686E" w:rsidR="00233D6C" w:rsidRDefault="00654795" w:rsidP="00943B15">
            <w:pPr>
              <w:spacing w:after="0"/>
            </w:pPr>
            <w:r>
              <w:t>How the remote pilot will communicate any problem and/or subsequent action</w:t>
            </w:r>
          </w:p>
        </w:tc>
        <w:tc>
          <w:tcPr>
            <w:tcW w:w="975" w:type="dxa"/>
          </w:tcPr>
          <w:p w14:paraId="661F1750" w14:textId="77777777" w:rsidR="00233D6C" w:rsidRDefault="00233D6C" w:rsidP="00943B15">
            <w:pPr>
              <w:spacing w:after="0"/>
            </w:pPr>
          </w:p>
        </w:tc>
      </w:tr>
      <w:tr w:rsidR="00233D6C" w14:paraId="661F1755" w14:textId="77777777" w:rsidTr="00943B15">
        <w:trPr>
          <w:trHeight w:val="359"/>
        </w:trPr>
        <w:tc>
          <w:tcPr>
            <w:tcW w:w="8650" w:type="dxa"/>
          </w:tcPr>
          <w:p w14:paraId="661F1753" w14:textId="59BCF6DA" w:rsidR="00233D6C" w:rsidRDefault="00654795" w:rsidP="00943B15">
            <w:pPr>
              <w:spacing w:after="0"/>
            </w:pPr>
            <w:r>
              <w:t>Identification of alternate landing area</w:t>
            </w:r>
          </w:p>
        </w:tc>
        <w:tc>
          <w:tcPr>
            <w:tcW w:w="975" w:type="dxa"/>
          </w:tcPr>
          <w:p w14:paraId="661F1754" w14:textId="77777777" w:rsidR="00233D6C" w:rsidRDefault="00233D6C" w:rsidP="00943B15">
            <w:pPr>
              <w:spacing w:after="0"/>
            </w:pPr>
          </w:p>
        </w:tc>
      </w:tr>
      <w:tr w:rsidR="00233D6C" w14:paraId="661F1759" w14:textId="77777777" w:rsidTr="00943B15">
        <w:trPr>
          <w:trHeight w:val="413"/>
        </w:trPr>
        <w:tc>
          <w:tcPr>
            <w:tcW w:w="8650" w:type="dxa"/>
          </w:tcPr>
          <w:p w14:paraId="661F1757" w14:textId="76E1B9C0" w:rsidR="00233D6C" w:rsidRDefault="00654795" w:rsidP="00943B15">
            <w:pPr>
              <w:spacing w:after="0"/>
            </w:pPr>
            <w:r>
              <w:t>Identification of a safe zone</w:t>
            </w:r>
          </w:p>
        </w:tc>
        <w:tc>
          <w:tcPr>
            <w:tcW w:w="975" w:type="dxa"/>
          </w:tcPr>
          <w:p w14:paraId="661F1758" w14:textId="77777777" w:rsidR="00233D6C" w:rsidRDefault="00233D6C" w:rsidP="00943B15">
            <w:pPr>
              <w:spacing w:after="0"/>
            </w:pPr>
          </w:p>
        </w:tc>
      </w:tr>
      <w:tr w:rsidR="00233D6C" w14:paraId="661F175D" w14:textId="77777777" w:rsidTr="00943B15">
        <w:trPr>
          <w:trHeight w:val="431"/>
        </w:trPr>
        <w:tc>
          <w:tcPr>
            <w:tcW w:w="8650" w:type="dxa"/>
          </w:tcPr>
          <w:p w14:paraId="661F175B" w14:textId="6AA1FA77" w:rsidR="00233D6C" w:rsidRDefault="00654795" w:rsidP="00943B15">
            <w:pPr>
              <w:spacing w:after="0"/>
            </w:pPr>
            <w:r>
              <w:t>Action following an incident</w:t>
            </w:r>
          </w:p>
        </w:tc>
        <w:tc>
          <w:tcPr>
            <w:tcW w:w="975" w:type="dxa"/>
          </w:tcPr>
          <w:p w14:paraId="661F175C" w14:textId="77777777" w:rsidR="00233D6C" w:rsidRDefault="00233D6C" w:rsidP="00943B15">
            <w:pPr>
              <w:spacing w:after="0"/>
            </w:pPr>
          </w:p>
        </w:tc>
      </w:tr>
      <w:tr w:rsidR="00233D6C" w14:paraId="661F1760" w14:textId="77777777" w:rsidTr="00943B15">
        <w:trPr>
          <w:trHeight w:val="1047"/>
        </w:trPr>
        <w:tc>
          <w:tcPr>
            <w:tcW w:w="8650" w:type="dxa"/>
          </w:tcPr>
          <w:p w14:paraId="661F175E" w14:textId="77777777" w:rsidR="00233D6C" w:rsidRDefault="00654795" w:rsidP="00943B15">
            <w:pPr>
              <w:spacing w:after="0"/>
            </w:pPr>
            <w:r>
              <w:t>Notes/comments specific to mission</w:t>
            </w:r>
          </w:p>
        </w:tc>
        <w:tc>
          <w:tcPr>
            <w:tcW w:w="975" w:type="dxa"/>
          </w:tcPr>
          <w:p w14:paraId="661F175F" w14:textId="77777777" w:rsidR="00233D6C" w:rsidRDefault="00233D6C" w:rsidP="00943B15">
            <w:pPr>
              <w:spacing w:after="0"/>
            </w:pPr>
          </w:p>
        </w:tc>
      </w:tr>
    </w:tbl>
    <w:p w14:paraId="7DC49B2B" w14:textId="77777777" w:rsidR="001B1E92" w:rsidRDefault="001B1E92" w:rsidP="00F2107E">
      <w:pPr>
        <w:jc w:val="center"/>
      </w:pPr>
    </w:p>
    <w:p w14:paraId="731D92D1" w14:textId="7B9E2A2B" w:rsidR="00F2107E" w:rsidRDefault="00F2107E" w:rsidP="00F2107E">
      <w:pPr>
        <w:jc w:val="center"/>
      </w:pPr>
      <w:r>
        <w:rPr>
          <w:noProof/>
        </w:rPr>
        <w:drawing>
          <wp:inline distT="0" distB="0" distL="0" distR="0" wp14:anchorId="17B75D3E" wp14:editId="3449EDC2">
            <wp:extent cx="2213033" cy="3933825"/>
            <wp:effectExtent l="0" t="0" r="0" b="0"/>
            <wp:docPr id="52" name="Picture 5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Graphical user interface, applicatio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2103" cy="3985499"/>
                    </a:xfrm>
                    <a:prstGeom prst="rect">
                      <a:avLst/>
                    </a:prstGeom>
                    <a:noFill/>
                    <a:ln>
                      <a:noFill/>
                    </a:ln>
                  </pic:spPr>
                </pic:pic>
              </a:graphicData>
            </a:graphic>
          </wp:inline>
        </w:drawing>
      </w:r>
      <w:r>
        <w:rPr>
          <w:noProof/>
        </w:rPr>
        <w:drawing>
          <wp:inline distT="0" distB="0" distL="0" distR="0" wp14:anchorId="60838ED8" wp14:editId="7CF695BE">
            <wp:extent cx="2213034" cy="3933825"/>
            <wp:effectExtent l="0" t="0" r="0" b="0"/>
            <wp:docPr id="56" name="Picture 5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Graphical user interface, applicatio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6303" cy="3992963"/>
                    </a:xfrm>
                    <a:prstGeom prst="rect">
                      <a:avLst/>
                    </a:prstGeom>
                    <a:noFill/>
                    <a:ln>
                      <a:noFill/>
                    </a:ln>
                  </pic:spPr>
                </pic:pic>
              </a:graphicData>
            </a:graphic>
          </wp:inline>
        </w:drawing>
      </w:r>
    </w:p>
    <w:p w14:paraId="35C00656" w14:textId="29295737" w:rsidR="00D023C9" w:rsidRDefault="00F2107E" w:rsidP="00F2107E">
      <w:pPr>
        <w:jc w:val="center"/>
        <w:rPr>
          <w:sz w:val="40"/>
          <w:szCs w:val="40"/>
        </w:rPr>
      </w:pPr>
      <w:r w:rsidRPr="00F2107E">
        <w:rPr>
          <w:i/>
          <w:iCs/>
          <w:color w:val="4F81BD" w:themeColor="accent1"/>
          <w:sz w:val="18"/>
          <w:szCs w:val="18"/>
        </w:rPr>
        <w:t>Example of pre-operational briefing in the Field App</w:t>
      </w:r>
      <w:r w:rsidR="00D023C9" w:rsidRPr="0008026D">
        <w:br w:type="page"/>
      </w:r>
    </w:p>
    <w:p w14:paraId="661F17BD" w14:textId="05F0D8C6" w:rsidR="00233D6C" w:rsidRDefault="00F6182E" w:rsidP="001B1E92">
      <w:pPr>
        <w:pStyle w:val="Heading1"/>
      </w:pPr>
      <w:bookmarkStart w:id="251" w:name="_147n2zr" w:colFirst="0" w:colLast="0"/>
      <w:bookmarkStart w:id="252" w:name="_Toc127046080"/>
      <w:bookmarkEnd w:id="251"/>
      <w:r w:rsidRPr="001B1E92">
        <w:rPr>
          <w:rStyle w:val="Heading1Char"/>
        </w:rPr>
        <w:lastRenderedPageBreak/>
        <w:t xml:space="preserve">APPENDIX 3 </w:t>
      </w:r>
      <w:r>
        <w:t>–</w:t>
      </w:r>
      <w:r w:rsidRPr="001B1E92">
        <w:rPr>
          <w:rStyle w:val="Heading1Char"/>
        </w:rPr>
        <w:t xml:space="preserve"> POLICY AND PROCEDURE TRAINING </w:t>
      </w:r>
      <w:r>
        <w:t>SYLLABUS</w:t>
      </w:r>
      <w:bookmarkEnd w:id="252"/>
      <w:r>
        <w:t xml:space="preserve"> </w:t>
      </w:r>
    </w:p>
    <w:p w14:paraId="661F17BE" w14:textId="77777777" w:rsidR="00233D6C" w:rsidRDefault="00654795" w:rsidP="00FB0C4B">
      <w:r>
        <w:t>Internal Training includes overview and assessment of knowledge on the following manuals and company documents:</w:t>
      </w:r>
    </w:p>
    <w:p w14:paraId="661F17BF" w14:textId="77777777" w:rsidR="00233D6C" w:rsidRDefault="00654795" w:rsidP="00FB0C4B">
      <w:pPr>
        <w:pStyle w:val="ListParagraph"/>
        <w:numPr>
          <w:ilvl w:val="0"/>
          <w:numId w:val="5"/>
        </w:numPr>
      </w:pPr>
      <w:r>
        <w:t>Operations Manual</w:t>
      </w:r>
    </w:p>
    <w:p w14:paraId="661F17C0" w14:textId="77777777" w:rsidR="00233D6C" w:rsidRDefault="00654795" w:rsidP="00FB0C4B">
      <w:pPr>
        <w:pStyle w:val="ListParagraph"/>
        <w:numPr>
          <w:ilvl w:val="0"/>
          <w:numId w:val="5"/>
        </w:numPr>
      </w:pPr>
      <w:r>
        <w:t>Procedures Library (SOPs and Non-SOPs)</w:t>
      </w:r>
    </w:p>
    <w:p w14:paraId="661F17C1" w14:textId="28EE7ADC" w:rsidR="00233D6C" w:rsidRDefault="00654795" w:rsidP="00FB0C4B">
      <w:pPr>
        <w:pStyle w:val="ListParagraph"/>
        <w:numPr>
          <w:ilvl w:val="0"/>
          <w:numId w:val="5"/>
        </w:numPr>
      </w:pPr>
      <w:r>
        <w:t>Conduct of Job Safety Assessments (JSA) and Risk Management</w:t>
      </w:r>
    </w:p>
    <w:p w14:paraId="7D6A6C72" w14:textId="77777777" w:rsidR="002B2AFD" w:rsidRPr="002B2AFD" w:rsidRDefault="002B2AFD" w:rsidP="002B2AFD">
      <w:pPr>
        <w:pStyle w:val="ListParagraph"/>
        <w:numPr>
          <w:ilvl w:val="0"/>
          <w:numId w:val="5"/>
        </w:numPr>
        <w:spacing w:before="60"/>
        <w:contextualSpacing w:val="0"/>
      </w:pPr>
      <w:r w:rsidRPr="002B2AFD">
        <w:t>Use of FlyFreely software in support of all Remote Pilot functions</w:t>
      </w:r>
    </w:p>
    <w:p w14:paraId="5FEC0AE2" w14:textId="77777777" w:rsidR="002B2AFD" w:rsidRDefault="002B2AFD" w:rsidP="002B2AFD">
      <w:pPr>
        <w:pStyle w:val="ListParagraph"/>
      </w:pPr>
    </w:p>
    <w:p w14:paraId="12F623C2" w14:textId="77777777" w:rsidR="00B43542" w:rsidRDefault="00B43542" w:rsidP="00FB0C4B">
      <w:pPr>
        <w:rPr>
          <w:sz w:val="40"/>
          <w:szCs w:val="40"/>
        </w:rPr>
      </w:pPr>
      <w:bookmarkStart w:id="253" w:name="_3o7alnk" w:colFirst="0" w:colLast="0"/>
      <w:bookmarkEnd w:id="253"/>
      <w:r>
        <w:br w:type="page"/>
      </w:r>
    </w:p>
    <w:p w14:paraId="661F17CF" w14:textId="525ADF10" w:rsidR="00233D6C" w:rsidRDefault="00F6182E" w:rsidP="001B1E92">
      <w:pPr>
        <w:pStyle w:val="Heading1"/>
      </w:pPr>
      <w:bookmarkStart w:id="254" w:name="_Toc127046081"/>
      <w:r>
        <w:lastRenderedPageBreak/>
        <w:t>APPENDIX 4 – RPAS TYPE TRAINING SYLLABUS</w:t>
      </w:r>
      <w:bookmarkEnd w:id="254"/>
    </w:p>
    <w:p w14:paraId="2E740975" w14:textId="77777777" w:rsidR="00A24412" w:rsidRPr="003412F3" w:rsidRDefault="00A24412" w:rsidP="00FB0C4B">
      <w:r w:rsidRPr="003412F3">
        <w:t>Ground / Theory</w:t>
      </w:r>
    </w:p>
    <w:p w14:paraId="229526D1" w14:textId="77777777" w:rsidR="003412F3" w:rsidRDefault="003412F3" w:rsidP="00FB0C4B">
      <w:pPr>
        <w:pStyle w:val="ListParagraph"/>
        <w:numPr>
          <w:ilvl w:val="0"/>
          <w:numId w:val="5"/>
        </w:numPr>
      </w:pPr>
      <w:r>
        <w:t>RPA User Manuals and Quick Reference Guides</w:t>
      </w:r>
    </w:p>
    <w:p w14:paraId="349B8E2B" w14:textId="77777777" w:rsidR="00A24412" w:rsidRDefault="00A24412" w:rsidP="00FB0C4B">
      <w:pPr>
        <w:pStyle w:val="ListParagraph"/>
        <w:numPr>
          <w:ilvl w:val="0"/>
          <w:numId w:val="5"/>
        </w:numPr>
      </w:pPr>
      <w:r>
        <w:t>Description of RPAS and components</w:t>
      </w:r>
    </w:p>
    <w:p w14:paraId="4EA9D818" w14:textId="77777777" w:rsidR="00A24412" w:rsidRDefault="00A24412" w:rsidP="00FB0C4B">
      <w:pPr>
        <w:pStyle w:val="ListParagraph"/>
        <w:numPr>
          <w:ilvl w:val="0"/>
          <w:numId w:val="5"/>
        </w:numPr>
      </w:pPr>
      <w:r>
        <w:t xml:space="preserve">Handling of RPAS and transportation </w:t>
      </w:r>
    </w:p>
    <w:p w14:paraId="64D3EDB4" w14:textId="77777777" w:rsidR="00A24412" w:rsidRDefault="00A24412" w:rsidP="00FB0C4B">
      <w:pPr>
        <w:pStyle w:val="ListParagraph"/>
        <w:numPr>
          <w:ilvl w:val="0"/>
          <w:numId w:val="5"/>
        </w:numPr>
      </w:pPr>
      <w:r>
        <w:t xml:space="preserve">Handling and charging of LiPo </w:t>
      </w:r>
      <w:proofErr w:type="gramStart"/>
      <w:r>
        <w:t>batteries</w:t>
      </w:r>
      <w:proofErr w:type="gramEnd"/>
      <w:r>
        <w:t xml:space="preserve"> </w:t>
      </w:r>
    </w:p>
    <w:p w14:paraId="3152FC31" w14:textId="77777777" w:rsidR="00A24412" w:rsidRDefault="00A24412" w:rsidP="00FB0C4B">
      <w:pPr>
        <w:pStyle w:val="ListParagraph"/>
        <w:numPr>
          <w:ilvl w:val="0"/>
          <w:numId w:val="5"/>
        </w:numPr>
      </w:pPr>
      <w:r>
        <w:t xml:space="preserve">Assembly/disassembly of the system including </w:t>
      </w:r>
      <w:proofErr w:type="gramStart"/>
      <w:r>
        <w:t>camera</w:t>
      </w:r>
      <w:proofErr w:type="gramEnd"/>
    </w:p>
    <w:p w14:paraId="57A1A98F" w14:textId="77777777" w:rsidR="00A24412" w:rsidRDefault="00A24412" w:rsidP="00FB0C4B">
      <w:pPr>
        <w:pStyle w:val="ListParagraph"/>
        <w:numPr>
          <w:ilvl w:val="0"/>
          <w:numId w:val="5"/>
        </w:numPr>
      </w:pPr>
      <w:r>
        <w:t>Detailed explanations on the use of the transmitter and operating frequencies, limitations</w:t>
      </w:r>
    </w:p>
    <w:p w14:paraId="6FF2B0E8" w14:textId="77777777" w:rsidR="00A24412" w:rsidRDefault="00A24412" w:rsidP="00FB0C4B">
      <w:pPr>
        <w:pStyle w:val="ListParagraph"/>
        <w:numPr>
          <w:ilvl w:val="0"/>
          <w:numId w:val="5"/>
        </w:numPr>
      </w:pPr>
      <w:r>
        <w:t xml:space="preserve">Flight controls, </w:t>
      </w:r>
      <w:proofErr w:type="gramStart"/>
      <w:r>
        <w:t>sound</w:t>
      </w:r>
      <w:proofErr w:type="gramEnd"/>
      <w:r>
        <w:t xml:space="preserve"> and light signals </w:t>
      </w:r>
    </w:p>
    <w:p w14:paraId="4C79ABF1" w14:textId="77777777" w:rsidR="00A24412" w:rsidRDefault="00A24412" w:rsidP="00FB0C4B">
      <w:pPr>
        <w:pStyle w:val="ListParagraph"/>
        <w:numPr>
          <w:ilvl w:val="0"/>
          <w:numId w:val="5"/>
        </w:numPr>
      </w:pPr>
      <w:r>
        <w:t>Manual and reversionary modes</w:t>
      </w:r>
    </w:p>
    <w:p w14:paraId="72C61989" w14:textId="77777777" w:rsidR="00A24412" w:rsidRDefault="00A24412" w:rsidP="00FB0C4B">
      <w:pPr>
        <w:pStyle w:val="ListParagraph"/>
        <w:numPr>
          <w:ilvl w:val="0"/>
          <w:numId w:val="5"/>
        </w:numPr>
      </w:pPr>
      <w:r>
        <w:t>Pre-flight inspection</w:t>
      </w:r>
    </w:p>
    <w:p w14:paraId="34CE8692" w14:textId="77777777" w:rsidR="00A24412" w:rsidRDefault="00A24412" w:rsidP="00FB0C4B">
      <w:pPr>
        <w:pStyle w:val="ListParagraph"/>
        <w:numPr>
          <w:ilvl w:val="0"/>
          <w:numId w:val="5"/>
        </w:numPr>
      </w:pPr>
      <w:r>
        <w:t xml:space="preserve">Problem solving, fault </w:t>
      </w:r>
      <w:proofErr w:type="gramStart"/>
      <w:r>
        <w:t>analysis</w:t>
      </w:r>
      <w:proofErr w:type="gramEnd"/>
      <w:r>
        <w:t xml:space="preserve"> </w:t>
      </w:r>
    </w:p>
    <w:p w14:paraId="720D54CB" w14:textId="77777777" w:rsidR="00A24412" w:rsidRDefault="00A24412" w:rsidP="00FB0C4B">
      <w:pPr>
        <w:pStyle w:val="ListParagraph"/>
        <w:numPr>
          <w:ilvl w:val="0"/>
          <w:numId w:val="5"/>
        </w:numPr>
      </w:pPr>
      <w:r>
        <w:t>Pre and post flight procedures</w:t>
      </w:r>
    </w:p>
    <w:p w14:paraId="047AF413" w14:textId="77777777" w:rsidR="00A24412" w:rsidRDefault="00A24412" w:rsidP="00FB0C4B">
      <w:pPr>
        <w:pStyle w:val="ListParagraph"/>
        <w:numPr>
          <w:ilvl w:val="0"/>
          <w:numId w:val="5"/>
        </w:numPr>
      </w:pPr>
      <w:r>
        <w:t>Crew management and responsibilities</w:t>
      </w:r>
    </w:p>
    <w:p w14:paraId="25FA39D5" w14:textId="77777777" w:rsidR="00A24412" w:rsidRDefault="00A24412" w:rsidP="00FB0C4B"/>
    <w:p w14:paraId="661F17D0" w14:textId="6E14908C" w:rsidR="00233D6C" w:rsidRPr="00896D7D" w:rsidRDefault="00654795" w:rsidP="00FB0C4B">
      <w:r w:rsidRPr="00896D7D">
        <w:t>Flight Exercises</w:t>
      </w:r>
    </w:p>
    <w:p w14:paraId="661F17D1" w14:textId="1D2921F5" w:rsidR="00233D6C" w:rsidRDefault="00654795" w:rsidP="00FB0C4B">
      <w:r>
        <w:t xml:space="preserve">The following manoeuvres will be assessed to determine the Remote Pilot’s proficiency in operating RPAs listed in Schedule 1 </w:t>
      </w:r>
      <w:r w:rsidR="00025227">
        <w:t xml:space="preserve">of the </w:t>
      </w:r>
      <w:r>
        <w:t>Operations Manual:</w:t>
      </w:r>
    </w:p>
    <w:p w14:paraId="661F17D2" w14:textId="77777777" w:rsidR="00233D6C" w:rsidRDefault="00654795" w:rsidP="00FB0C4B">
      <w:pPr>
        <w:pStyle w:val="ListParagraph"/>
        <w:numPr>
          <w:ilvl w:val="0"/>
          <w:numId w:val="2"/>
        </w:numPr>
      </w:pPr>
      <w:r>
        <w:t>Range check</w:t>
      </w:r>
    </w:p>
    <w:p w14:paraId="661F17D3" w14:textId="77777777" w:rsidR="00233D6C" w:rsidRDefault="00654795" w:rsidP="00FB0C4B">
      <w:pPr>
        <w:pStyle w:val="ListParagraph"/>
        <w:numPr>
          <w:ilvl w:val="0"/>
          <w:numId w:val="2"/>
        </w:numPr>
      </w:pPr>
      <w:r>
        <w:t xml:space="preserve">Take-off and landing </w:t>
      </w:r>
    </w:p>
    <w:p w14:paraId="661F17D4" w14:textId="77777777" w:rsidR="00233D6C" w:rsidRDefault="00654795" w:rsidP="00FB0C4B">
      <w:pPr>
        <w:pStyle w:val="ListParagraph"/>
        <w:numPr>
          <w:ilvl w:val="0"/>
          <w:numId w:val="2"/>
        </w:numPr>
      </w:pPr>
      <w:r>
        <w:t>Practical flight exercises (normal automatic control)</w:t>
      </w:r>
    </w:p>
    <w:p w14:paraId="661F17D5" w14:textId="77777777" w:rsidR="00233D6C" w:rsidRDefault="00654795" w:rsidP="00FB0C4B">
      <w:pPr>
        <w:pStyle w:val="ListParagraph"/>
        <w:numPr>
          <w:ilvl w:val="0"/>
          <w:numId w:val="2"/>
        </w:numPr>
      </w:pPr>
      <w:r>
        <w:t>Practical flight exercises (backup manual control)</w:t>
      </w:r>
    </w:p>
    <w:p w14:paraId="661F17D6" w14:textId="77777777" w:rsidR="00233D6C" w:rsidRDefault="00654795" w:rsidP="00FB0C4B">
      <w:pPr>
        <w:pStyle w:val="ListParagraph"/>
        <w:numPr>
          <w:ilvl w:val="0"/>
          <w:numId w:val="2"/>
        </w:numPr>
      </w:pPr>
      <w:r>
        <w:t xml:space="preserve">Automatic safety features </w:t>
      </w:r>
    </w:p>
    <w:p w14:paraId="661F17D7" w14:textId="77777777" w:rsidR="00233D6C" w:rsidRDefault="00654795" w:rsidP="00FB0C4B">
      <w:pPr>
        <w:pStyle w:val="ListParagraph"/>
        <w:numPr>
          <w:ilvl w:val="0"/>
          <w:numId w:val="2"/>
        </w:numPr>
      </w:pPr>
      <w:r>
        <w:t>Camera operation</w:t>
      </w:r>
    </w:p>
    <w:p w14:paraId="661F17D8" w14:textId="77777777" w:rsidR="00233D6C" w:rsidRDefault="00654795" w:rsidP="00FB0C4B">
      <w:pPr>
        <w:pStyle w:val="ListParagraph"/>
        <w:numPr>
          <w:ilvl w:val="0"/>
          <w:numId w:val="2"/>
        </w:numPr>
      </w:pPr>
      <w:r>
        <w:t>Non-normal procedures</w:t>
      </w:r>
    </w:p>
    <w:p w14:paraId="661F17D9" w14:textId="77777777" w:rsidR="00233D6C" w:rsidRDefault="00654795" w:rsidP="00FB0C4B">
      <w:pPr>
        <w:pStyle w:val="ListParagraph"/>
        <w:numPr>
          <w:ilvl w:val="0"/>
          <w:numId w:val="2"/>
        </w:numPr>
      </w:pPr>
      <w:r>
        <w:t xml:space="preserve">Safety </w:t>
      </w:r>
    </w:p>
    <w:p w14:paraId="661F17DE" w14:textId="77777777" w:rsidR="00233D6C" w:rsidRDefault="00654795" w:rsidP="00FB0C4B">
      <w:pPr>
        <w:sectPr w:rsidR="00233D6C" w:rsidSect="001B1E92">
          <w:footerReference w:type="default" r:id="rId11"/>
          <w:pgSz w:w="11906" w:h="16838"/>
          <w:pgMar w:top="1152" w:right="1152" w:bottom="1152" w:left="1152" w:header="706" w:footer="446" w:gutter="0"/>
          <w:cols w:space="720"/>
          <w:titlePg/>
          <w:docGrid w:linePitch="299"/>
        </w:sectPr>
      </w:pPr>
      <w:r>
        <w:br w:type="page"/>
      </w:r>
    </w:p>
    <w:p w14:paraId="661F17DF" w14:textId="1DBC9E66" w:rsidR="00233D6C" w:rsidRDefault="00F6182E" w:rsidP="001B1E92">
      <w:pPr>
        <w:pStyle w:val="Appendix"/>
      </w:pPr>
      <w:bookmarkStart w:id="255" w:name="_ers328jxf1gi" w:colFirst="0" w:colLast="0"/>
      <w:bookmarkStart w:id="256" w:name="_Toc127046082"/>
      <w:bookmarkEnd w:id="255"/>
      <w:r>
        <w:lastRenderedPageBreak/>
        <w:t>APPENDIX 5 – JOB SAFETY ASSESSMENT</w:t>
      </w:r>
      <w:bookmarkEnd w:id="256"/>
    </w:p>
    <w:p w14:paraId="4E4AF14C" w14:textId="77777777" w:rsidR="002B2AFD" w:rsidRPr="008C070E" w:rsidRDefault="002B2AFD" w:rsidP="002B2AFD">
      <w:bookmarkStart w:id="257" w:name="_23ckvvd" w:colFirst="0" w:colLast="0"/>
      <w:bookmarkStart w:id="258" w:name="_ut51zafi0at" w:colFirst="0" w:colLast="0"/>
      <w:bookmarkStart w:id="259" w:name="_z8i10789amz1" w:colFirst="0" w:colLast="0"/>
      <w:bookmarkEnd w:id="257"/>
      <w:bookmarkEnd w:id="258"/>
      <w:bookmarkEnd w:id="259"/>
      <w:r w:rsidRPr="002B2AFD">
        <w:t xml:space="preserve">A JSA is part of the Mission Workflow in the </w:t>
      </w:r>
      <w:r w:rsidRPr="002B2AFD">
        <w:rPr>
          <w:i/>
        </w:rPr>
        <w:t>Office App</w:t>
      </w:r>
      <w:r w:rsidRPr="002B2AFD">
        <w:t xml:space="preserve">. An </w:t>
      </w:r>
      <w:r w:rsidRPr="002B2AFD">
        <w:rPr>
          <w:noProof/>
        </w:rPr>
        <w:t>example of a JSA that has been completed</w:t>
      </w:r>
      <w:r w:rsidRPr="002B2AFD">
        <w:t xml:space="preserve"> in the </w:t>
      </w:r>
      <w:r w:rsidRPr="002B2AFD">
        <w:rPr>
          <w:i/>
        </w:rPr>
        <w:t>Office App</w:t>
      </w:r>
      <w:r w:rsidRPr="002B2AFD">
        <w:t xml:space="preserve"> is shown below.</w:t>
      </w:r>
    </w:p>
    <w:p w14:paraId="433F73C5" w14:textId="7610FA3C" w:rsidR="001B1E92" w:rsidRDefault="002B2AFD" w:rsidP="00943B15">
      <w:pPr>
        <w:jc w:val="center"/>
        <w:rPr>
          <w:color w:val="0078DE"/>
          <w:sz w:val="40"/>
          <w:szCs w:val="40"/>
        </w:rPr>
      </w:pPr>
      <w:r w:rsidRPr="008C070E">
        <w:rPr>
          <w:noProof/>
        </w:rPr>
        <w:drawing>
          <wp:inline distT="0" distB="0" distL="0" distR="0" wp14:anchorId="12ED46F0" wp14:editId="06EE110E">
            <wp:extent cx="7791450" cy="3163712"/>
            <wp:effectExtent l="57150" t="57150" r="57150" b="55880"/>
            <wp:docPr id="16" name="Picture 1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 email&#10;&#10;Description automatically generated"/>
                    <pic:cNvPicPr/>
                  </pic:nvPicPr>
                  <pic:blipFill>
                    <a:blip r:embed="rId12"/>
                    <a:stretch>
                      <a:fillRect/>
                    </a:stretch>
                  </pic:blipFill>
                  <pic:spPr>
                    <a:xfrm>
                      <a:off x="0" y="0"/>
                      <a:ext cx="7828509" cy="3178760"/>
                    </a:xfrm>
                    <a:prstGeom prst="rect">
                      <a:avLst/>
                    </a:prstGeom>
                    <a:effectLst>
                      <a:outerShdw blurRad="50800" dir="5400000" algn="ctr" rotWithShape="0">
                        <a:srgbClr val="000000">
                          <a:alpha val="43137"/>
                        </a:srgbClr>
                      </a:outerShdw>
                    </a:effectLst>
                  </pic:spPr>
                </pic:pic>
              </a:graphicData>
            </a:graphic>
          </wp:inline>
        </w:drawing>
      </w:r>
      <w:r w:rsidRPr="008C070E">
        <w:rPr>
          <w:noProof/>
        </w:rPr>
        <w:drawing>
          <wp:inline distT="0" distB="0" distL="0" distR="0" wp14:anchorId="11ABAB91" wp14:editId="79E2E6E8">
            <wp:extent cx="7806690" cy="1829475"/>
            <wp:effectExtent l="57150" t="57150" r="60960" b="56515"/>
            <wp:docPr id="42" name="Picture 42"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Graphical user interface, application, table&#10;&#10;Description automatically generated"/>
                    <pic:cNvPicPr/>
                  </pic:nvPicPr>
                  <pic:blipFill>
                    <a:blip r:embed="rId13"/>
                    <a:stretch>
                      <a:fillRect/>
                    </a:stretch>
                  </pic:blipFill>
                  <pic:spPr>
                    <a:xfrm>
                      <a:off x="0" y="0"/>
                      <a:ext cx="7895104" cy="1850194"/>
                    </a:xfrm>
                    <a:prstGeom prst="rect">
                      <a:avLst/>
                    </a:prstGeom>
                    <a:effectLst>
                      <a:outerShdw blurRad="50800" dir="5400000" algn="ctr" rotWithShape="0">
                        <a:srgbClr val="000000">
                          <a:alpha val="43137"/>
                        </a:srgbClr>
                      </a:outerShdw>
                    </a:effectLst>
                  </pic:spPr>
                </pic:pic>
              </a:graphicData>
            </a:graphic>
          </wp:inline>
        </w:drawing>
      </w:r>
      <w:r w:rsidR="001B1E92">
        <w:br w:type="page"/>
      </w:r>
    </w:p>
    <w:p w14:paraId="661F183C" w14:textId="08F28E66" w:rsidR="00233D6C" w:rsidRDefault="00F6182E" w:rsidP="001B1E92">
      <w:pPr>
        <w:pStyle w:val="Appendix"/>
      </w:pPr>
      <w:bookmarkStart w:id="260" w:name="_Toc127046083"/>
      <w:r>
        <w:lastRenderedPageBreak/>
        <w:t>APPENDIX 6 – RPAS TIME IN SERVICE LOG</w:t>
      </w:r>
      <w:r w:rsidR="008910CC">
        <w:t xml:space="preserve"> </w:t>
      </w:r>
      <w:r w:rsidR="000A1A2C" w:rsidRPr="000A1A2C">
        <w:rPr>
          <w:sz w:val="22"/>
          <w:szCs w:val="22"/>
        </w:rPr>
        <w:t>(Part 2 of RPAS Technical Log)</w:t>
      </w:r>
      <w:bookmarkEnd w:id="260"/>
    </w:p>
    <w:p w14:paraId="4F8AF2DD" w14:textId="119AF7A0" w:rsidR="00BE15C4" w:rsidRPr="00BE15C4" w:rsidRDefault="00BE15C4" w:rsidP="001B1E92">
      <w:pPr>
        <w:rPr>
          <w:lang w:eastAsia="en-US"/>
        </w:rPr>
      </w:pPr>
      <w:r w:rsidRPr="00BE15C4">
        <w:rPr>
          <w:lang w:eastAsia="en-US"/>
        </w:rPr>
        <w:t xml:space="preserve">The RPAS Time In Service Log can be found on the </w:t>
      </w:r>
      <w:r w:rsidRPr="00BE15C4">
        <w:rPr>
          <w:i/>
          <w:lang w:eastAsia="en-US"/>
        </w:rPr>
        <w:t>Office App</w:t>
      </w:r>
      <w:r w:rsidRPr="00BE15C4">
        <w:rPr>
          <w:lang w:eastAsia="en-US"/>
        </w:rPr>
        <w:t xml:space="preserve"> RPA Dashboard. Each individual RPA Time in Service Log can be found by clicking on the RPA and navigating to the Flight and Maintenance History tab. An example is shown </w:t>
      </w:r>
      <w:r w:rsidR="00A45AFF">
        <w:rPr>
          <w:lang w:eastAsia="en-US"/>
        </w:rPr>
        <w:t>on the following page</w:t>
      </w:r>
      <w:r w:rsidRPr="00BE15C4">
        <w:rPr>
          <w:lang w:eastAsia="en-US"/>
        </w:rPr>
        <w:t>.</w:t>
      </w:r>
    </w:p>
    <w:p w14:paraId="4372B969" w14:textId="3765543D" w:rsidR="001B1E92" w:rsidRDefault="00A45AFF" w:rsidP="00BE15C4">
      <w:pPr>
        <w:jc w:val="center"/>
      </w:pPr>
      <w:r>
        <w:rPr>
          <w:noProof/>
        </w:rPr>
        <w:lastRenderedPageBreak/>
        <w:drawing>
          <wp:inline distT="0" distB="0" distL="0" distR="0" wp14:anchorId="455D6F44" wp14:editId="435113A2">
            <wp:extent cx="4316095" cy="6097270"/>
            <wp:effectExtent l="0" t="0" r="8255" b="0"/>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316095" cy="6097270"/>
                    </a:xfrm>
                    <a:prstGeom prst="rect">
                      <a:avLst/>
                    </a:prstGeom>
                  </pic:spPr>
                </pic:pic>
              </a:graphicData>
            </a:graphic>
          </wp:inline>
        </w:drawing>
      </w:r>
    </w:p>
    <w:p w14:paraId="661F18A5" w14:textId="5D05D2BE" w:rsidR="00233D6C" w:rsidRDefault="00654795" w:rsidP="00BE15C4">
      <w:pPr>
        <w:jc w:val="center"/>
      </w:pPr>
      <w:r>
        <w:lastRenderedPageBreak/>
        <w:br w:type="page"/>
      </w:r>
    </w:p>
    <w:p w14:paraId="5B60FEE8" w14:textId="77777777" w:rsidR="00475759" w:rsidRDefault="00475759" w:rsidP="00FB0C4B"/>
    <w:p w14:paraId="661F18A6" w14:textId="2974CDC4" w:rsidR="00233D6C" w:rsidRDefault="00F6182E" w:rsidP="001B1E92">
      <w:pPr>
        <w:pStyle w:val="Appendix"/>
      </w:pPr>
      <w:bookmarkStart w:id="261" w:name="_1hmsyys" w:colFirst="0" w:colLast="0"/>
      <w:bookmarkStart w:id="262" w:name="_Ref7605099"/>
      <w:bookmarkStart w:id="263" w:name="_Ref7605233"/>
      <w:bookmarkStart w:id="264" w:name="_Ref7605270"/>
      <w:bookmarkStart w:id="265" w:name="_Toc127046084"/>
      <w:bookmarkEnd w:id="261"/>
      <w:r>
        <w:t>APPENDIX 7 – DEFECT AND MAINTENANCE LOG</w:t>
      </w:r>
      <w:bookmarkEnd w:id="262"/>
      <w:bookmarkEnd w:id="263"/>
      <w:bookmarkEnd w:id="264"/>
      <w:r w:rsidR="00703887">
        <w:t xml:space="preserve"> </w:t>
      </w:r>
      <w:r w:rsidR="00703887" w:rsidRPr="00A4235C">
        <w:rPr>
          <w:sz w:val="22"/>
          <w:szCs w:val="22"/>
        </w:rPr>
        <w:t>(</w:t>
      </w:r>
      <w:r w:rsidR="000963BF" w:rsidRPr="00A4235C">
        <w:rPr>
          <w:sz w:val="22"/>
          <w:szCs w:val="22"/>
        </w:rPr>
        <w:t>Part 1 of RPAS Technical Log)</w:t>
      </w:r>
      <w:bookmarkEnd w:id="265"/>
    </w:p>
    <w:p w14:paraId="16458D92" w14:textId="77777777" w:rsidR="00BE15C4" w:rsidRPr="00BE15C4" w:rsidRDefault="00BE15C4" w:rsidP="001B1E92">
      <w:r w:rsidRPr="00BE15C4">
        <w:t xml:space="preserve">The Defect and Maintenance Log can be found on the Office App Maintenance Dashboard. </w:t>
      </w:r>
    </w:p>
    <w:p w14:paraId="13CAFE78" w14:textId="2FFA6DCC" w:rsidR="00AD6480" w:rsidRDefault="00BE15C4" w:rsidP="001B1E92">
      <w:r w:rsidRPr="00BE15C4">
        <w:t>More detail of the Defect or Maintenance entry can be found by clicking on the individual item on the Maintenance Widget. A new request can be generated by clicking the + symbol on the top right of the Maintenance Widget</w:t>
      </w:r>
      <w:r>
        <w:t>.</w:t>
      </w:r>
    </w:p>
    <w:p w14:paraId="35530613" w14:textId="7FB740A0" w:rsidR="00BE15C4" w:rsidRPr="00BE15C4" w:rsidRDefault="00075499" w:rsidP="00075499">
      <w:pPr>
        <w:jc w:val="center"/>
        <w:rPr>
          <w:sz w:val="28"/>
          <w:szCs w:val="28"/>
        </w:rPr>
      </w:pPr>
      <w:r>
        <w:rPr>
          <w:noProof/>
          <w:sz w:val="28"/>
          <w:szCs w:val="28"/>
        </w:rPr>
        <w:drawing>
          <wp:inline distT="0" distB="0" distL="0" distR="0" wp14:anchorId="34373515" wp14:editId="1D6B62BF">
            <wp:extent cx="6429375" cy="456483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6435284" cy="4569032"/>
                    </a:xfrm>
                    <a:prstGeom prst="rect">
                      <a:avLst/>
                    </a:prstGeom>
                  </pic:spPr>
                </pic:pic>
              </a:graphicData>
            </a:graphic>
          </wp:inline>
        </w:drawing>
      </w:r>
    </w:p>
    <w:p w14:paraId="661F18D5" w14:textId="77777777" w:rsidR="00233D6C" w:rsidRDefault="00233D6C" w:rsidP="00FB0C4B">
      <w:pPr>
        <w:sectPr w:rsidR="00233D6C" w:rsidSect="001B1E92">
          <w:pgSz w:w="16838" w:h="11906"/>
          <w:pgMar w:top="1152" w:right="1152" w:bottom="1152" w:left="1152" w:header="706" w:footer="567" w:gutter="0"/>
          <w:cols w:space="720"/>
        </w:sectPr>
      </w:pPr>
    </w:p>
    <w:p w14:paraId="661F18D6" w14:textId="62AC2436" w:rsidR="00233D6C" w:rsidRDefault="00F6182E" w:rsidP="001B1E92">
      <w:pPr>
        <w:pStyle w:val="Appendix"/>
      </w:pPr>
      <w:bookmarkStart w:id="266" w:name="_41mghml" w:colFirst="0" w:colLast="0"/>
      <w:bookmarkStart w:id="267" w:name="_Toc127046085"/>
      <w:bookmarkEnd w:id="266"/>
      <w:r>
        <w:lastRenderedPageBreak/>
        <w:t>APPENDIX 8 – NIGHT VLOS TRAINING SYLLABUS</w:t>
      </w:r>
      <w:bookmarkEnd w:id="267"/>
    </w:p>
    <w:p w14:paraId="661F18D7" w14:textId="51F1D20E" w:rsidR="00233D6C" w:rsidRPr="000716E9" w:rsidRDefault="00654795" w:rsidP="00943B15">
      <w:pPr>
        <w:pStyle w:val="Heading2"/>
        <w:numPr>
          <w:ilvl w:val="0"/>
          <w:numId w:val="0"/>
        </w:numPr>
        <w:ind w:left="576" w:hanging="576"/>
      </w:pPr>
      <w:bookmarkStart w:id="268" w:name="_Toc127046086"/>
      <w:r w:rsidRPr="000716E9">
        <w:t>N-VLOS-DS</w:t>
      </w:r>
      <w:r w:rsidR="00943B15">
        <w:t xml:space="preserve">: </w:t>
      </w:r>
      <w:r w:rsidRPr="000716E9">
        <w:t>Night visual line of sight - Description of training</w:t>
      </w:r>
      <w:bookmarkEnd w:id="268"/>
    </w:p>
    <w:p w14:paraId="661F18D8" w14:textId="5F24368B" w:rsidR="00233D6C" w:rsidRPr="002B219B" w:rsidRDefault="00943B15" w:rsidP="00943B15">
      <w:pPr>
        <w:pStyle w:val="NUmberedList"/>
        <w:numPr>
          <w:ilvl w:val="0"/>
          <w:numId w:val="0"/>
        </w:numPr>
      </w:pPr>
      <w:r>
        <w:t>1</w:t>
      </w:r>
      <w:r>
        <w:tab/>
      </w:r>
      <w:r w:rsidR="00654795" w:rsidRPr="002B219B">
        <w:t>Unit description</w:t>
      </w:r>
    </w:p>
    <w:p w14:paraId="661F18D9" w14:textId="77777777" w:rsidR="00233D6C" w:rsidRDefault="00654795" w:rsidP="00943B15">
      <w:pPr>
        <w:ind w:firstLine="720"/>
      </w:pPr>
      <w:r>
        <w:t xml:space="preserve">This unit describes the skills and knowledge required to operate an RPA at </w:t>
      </w:r>
      <w:proofErr w:type="gramStart"/>
      <w:r>
        <w:t>night time</w:t>
      </w:r>
      <w:proofErr w:type="gramEnd"/>
      <w:r>
        <w:t>.</w:t>
      </w:r>
    </w:p>
    <w:p w14:paraId="661F18DA" w14:textId="00B3FAC6" w:rsidR="00233D6C" w:rsidRPr="002B219B" w:rsidRDefault="00654795" w:rsidP="00FB0C4B">
      <w:r w:rsidRPr="002B219B">
        <w:t>2</w:t>
      </w:r>
      <w:r w:rsidRPr="002B219B">
        <w:tab/>
        <w:t xml:space="preserve">Elements and performance criteria </w:t>
      </w:r>
    </w:p>
    <w:p w14:paraId="661F18DB" w14:textId="584757C3" w:rsidR="00233D6C" w:rsidRDefault="00654795" w:rsidP="00FB0C4B">
      <w:r>
        <w:t>2.1</w:t>
      </w:r>
      <w:r>
        <w:tab/>
        <w:t xml:space="preserve">Pre-flight preparation </w:t>
      </w:r>
    </w:p>
    <w:p w14:paraId="661F18DC" w14:textId="77777777" w:rsidR="00233D6C" w:rsidRDefault="00654795" w:rsidP="00FB0C4B">
      <w:r>
        <w:tab/>
        <w:t>The remote pilot confirms that:</w:t>
      </w:r>
    </w:p>
    <w:p w14:paraId="661F18DD" w14:textId="650F3230" w:rsidR="00233D6C" w:rsidRDefault="00654795">
      <w:pPr>
        <w:pStyle w:val="ListParagraph"/>
        <w:numPr>
          <w:ilvl w:val="0"/>
          <w:numId w:val="37"/>
        </w:numPr>
      </w:pPr>
      <w:r>
        <w:t>the RPA meets the equipment requirements for an N-VLOS flight.</w:t>
      </w:r>
    </w:p>
    <w:p w14:paraId="661F18DE" w14:textId="02653731" w:rsidR="00233D6C" w:rsidRDefault="00654795">
      <w:pPr>
        <w:pStyle w:val="ListParagraph"/>
        <w:numPr>
          <w:ilvl w:val="0"/>
          <w:numId w:val="37"/>
        </w:numPr>
      </w:pPr>
      <w:r>
        <w:t xml:space="preserve">a risk assessment is completed </w:t>
      </w:r>
      <w:proofErr w:type="gramStart"/>
      <w:r>
        <w:t>taking into account</w:t>
      </w:r>
      <w:proofErr w:type="gramEnd"/>
      <w:r>
        <w:t xml:space="preserve"> night visual conditions.</w:t>
      </w:r>
    </w:p>
    <w:p w14:paraId="661F18DF" w14:textId="77777777" w:rsidR="00233D6C" w:rsidRDefault="00654795" w:rsidP="00FB0C4B">
      <w:r>
        <w:t>2.2</w:t>
      </w:r>
      <w:r>
        <w:tab/>
        <w:t>Night Operations</w:t>
      </w:r>
    </w:p>
    <w:p w14:paraId="661F18E0" w14:textId="4CA80F37" w:rsidR="00233D6C" w:rsidRDefault="00654795">
      <w:pPr>
        <w:pStyle w:val="ListParagraph"/>
        <w:numPr>
          <w:ilvl w:val="0"/>
          <w:numId w:val="38"/>
        </w:numPr>
      </w:pPr>
      <w:r>
        <w:t>Perform all normal manoeuvres under N-VLOS conditions using either manual control or an AFMS.</w:t>
      </w:r>
    </w:p>
    <w:p w14:paraId="661F18E1" w14:textId="32EA2B9B" w:rsidR="00233D6C" w:rsidRDefault="00654795">
      <w:pPr>
        <w:pStyle w:val="ListParagraph"/>
        <w:numPr>
          <w:ilvl w:val="0"/>
          <w:numId w:val="38"/>
        </w:numPr>
      </w:pPr>
      <w:r>
        <w:t>Orient and navigate the RPA efficiently and safely at a distance.</w:t>
      </w:r>
    </w:p>
    <w:p w14:paraId="661F18E2" w14:textId="58C43711" w:rsidR="00233D6C" w:rsidRDefault="00654795">
      <w:pPr>
        <w:pStyle w:val="ListParagraph"/>
        <w:numPr>
          <w:ilvl w:val="0"/>
          <w:numId w:val="38"/>
        </w:numPr>
      </w:pPr>
      <w:r>
        <w:t>Maintain an effective lookout for other aircraft and take appropriate action to maintain separation and prevent conflict.</w:t>
      </w:r>
    </w:p>
    <w:p w14:paraId="661F18E3" w14:textId="77777777" w:rsidR="00233D6C" w:rsidRDefault="00654795" w:rsidP="00FB0C4B">
      <w:r>
        <w:t>2.3</w:t>
      </w:r>
      <w:r>
        <w:tab/>
        <w:t>Night Landing</w:t>
      </w:r>
    </w:p>
    <w:p w14:paraId="661F18E4" w14:textId="61DFBF5A" w:rsidR="00233D6C" w:rsidRDefault="00654795">
      <w:pPr>
        <w:pStyle w:val="ListParagraph"/>
        <w:numPr>
          <w:ilvl w:val="0"/>
          <w:numId w:val="39"/>
        </w:numPr>
      </w:pPr>
      <w:r>
        <w:t>Lands the RPA safely and without damage within N-VLOS tolerances.</w:t>
      </w:r>
    </w:p>
    <w:p w14:paraId="661F18E5" w14:textId="13A83096" w:rsidR="00233D6C" w:rsidRPr="002B219B" w:rsidRDefault="00654795" w:rsidP="00FB0C4B">
      <w:r w:rsidRPr="002B219B">
        <w:t>3</w:t>
      </w:r>
      <w:r w:rsidRPr="002B219B">
        <w:tab/>
        <w:t xml:space="preserve">Range of variables </w:t>
      </w:r>
    </w:p>
    <w:p w14:paraId="661F18E6" w14:textId="244AFDC3" w:rsidR="00233D6C" w:rsidRDefault="00654795">
      <w:pPr>
        <w:pStyle w:val="ListParagraph"/>
        <w:numPr>
          <w:ilvl w:val="0"/>
          <w:numId w:val="40"/>
        </w:numPr>
      </w:pPr>
      <w:r>
        <w:t>Various payloads and RPA configurations</w:t>
      </w:r>
    </w:p>
    <w:p w14:paraId="661F18E7" w14:textId="27C5CAEE" w:rsidR="00233D6C" w:rsidRDefault="00654795">
      <w:pPr>
        <w:pStyle w:val="ListParagraph"/>
        <w:numPr>
          <w:ilvl w:val="0"/>
          <w:numId w:val="40"/>
        </w:numPr>
      </w:pPr>
      <w:r>
        <w:t>Operations both in dark conditions and under artificial illumination</w:t>
      </w:r>
    </w:p>
    <w:p w14:paraId="661F18E8" w14:textId="38B650F9" w:rsidR="00233D6C" w:rsidRDefault="00654795">
      <w:pPr>
        <w:pStyle w:val="ListParagraph"/>
        <w:numPr>
          <w:ilvl w:val="0"/>
          <w:numId w:val="40"/>
        </w:numPr>
      </w:pPr>
      <w:r>
        <w:t>Various weather conditions</w:t>
      </w:r>
    </w:p>
    <w:p w14:paraId="661F18E9" w14:textId="77777777" w:rsidR="00233D6C" w:rsidRDefault="00654795" w:rsidP="00FB0C4B">
      <w:r>
        <w:t xml:space="preserve">4 </w:t>
      </w:r>
      <w:r>
        <w:tab/>
        <w:t xml:space="preserve">Underpinning knowledge of the following: </w:t>
      </w:r>
    </w:p>
    <w:p w14:paraId="661F18EA" w14:textId="69016A28" w:rsidR="00233D6C" w:rsidRDefault="00654795">
      <w:pPr>
        <w:pStyle w:val="ListParagraph"/>
        <w:numPr>
          <w:ilvl w:val="0"/>
          <w:numId w:val="41"/>
        </w:numPr>
      </w:pPr>
      <w:r>
        <w:t>RPA equipment requirements</w:t>
      </w:r>
    </w:p>
    <w:p w14:paraId="661F18EB" w14:textId="1401E092" w:rsidR="00233D6C" w:rsidRDefault="00654795">
      <w:pPr>
        <w:pStyle w:val="ListParagraph"/>
        <w:numPr>
          <w:ilvl w:val="0"/>
          <w:numId w:val="41"/>
        </w:numPr>
      </w:pPr>
      <w:r>
        <w:t>Human performance considerations</w:t>
      </w:r>
    </w:p>
    <w:p w14:paraId="661F18EC" w14:textId="514CCFEF" w:rsidR="00233D6C" w:rsidRDefault="00654795">
      <w:pPr>
        <w:pStyle w:val="ListParagraph"/>
        <w:numPr>
          <w:ilvl w:val="0"/>
          <w:numId w:val="41"/>
        </w:numPr>
      </w:pPr>
      <w:r>
        <w:t>Night operation considerations</w:t>
      </w:r>
    </w:p>
    <w:p w14:paraId="20CD3FD4" w14:textId="0DBF6DB4" w:rsidR="00943B15" w:rsidRDefault="00654795">
      <w:pPr>
        <w:pStyle w:val="ListParagraph"/>
        <w:numPr>
          <w:ilvl w:val="0"/>
          <w:numId w:val="41"/>
        </w:numPr>
      </w:pPr>
      <w:r>
        <w:t>Knowledge of rules and considerations under artificial illumination</w:t>
      </w:r>
    </w:p>
    <w:p w14:paraId="661F18EE" w14:textId="4C4F7F23" w:rsidR="00233D6C" w:rsidRDefault="00654795">
      <w:pPr>
        <w:pStyle w:val="ListParagraph"/>
        <w:numPr>
          <w:ilvl w:val="0"/>
          <w:numId w:val="41"/>
        </w:numPr>
      </w:pPr>
      <w:r>
        <w:t>N-VLOS operational requirements for operations at a controlled or non-controlled aerodrome (if required)</w:t>
      </w:r>
    </w:p>
    <w:p w14:paraId="7EED9803" w14:textId="77777777" w:rsidR="00BB38A6" w:rsidRDefault="00BB38A6" w:rsidP="00FB0C4B">
      <w:bookmarkStart w:id="269" w:name="_2grqrue" w:colFirst="0" w:colLast="0"/>
      <w:bookmarkEnd w:id="269"/>
      <w:r>
        <w:br w:type="page"/>
      </w:r>
    </w:p>
    <w:p w14:paraId="661F18EF" w14:textId="7375A076" w:rsidR="00233D6C" w:rsidRPr="000716E9" w:rsidRDefault="00654795" w:rsidP="00943B15">
      <w:pPr>
        <w:pStyle w:val="Heading2"/>
        <w:numPr>
          <w:ilvl w:val="0"/>
          <w:numId w:val="0"/>
        </w:numPr>
        <w:ind w:left="576" w:hanging="576"/>
      </w:pPr>
      <w:bookmarkStart w:id="270" w:name="_Toc127046087"/>
      <w:r w:rsidRPr="000716E9">
        <w:lastRenderedPageBreak/>
        <w:t>N-VLOS-P:</w:t>
      </w:r>
      <w:r w:rsidR="00943B15">
        <w:t xml:space="preserve"> </w:t>
      </w:r>
      <w:r w:rsidRPr="000716E9">
        <w:t>Night visual line of sight - Practical</w:t>
      </w:r>
      <w:bookmarkEnd w:id="270"/>
      <w:r w:rsidRPr="000716E9">
        <w:t xml:space="preserve"> </w:t>
      </w:r>
    </w:p>
    <w:p w14:paraId="661F18F0" w14:textId="77777777" w:rsidR="00233D6C" w:rsidRPr="00BB38A6" w:rsidRDefault="00654795">
      <w:pPr>
        <w:pStyle w:val="ListParagraph"/>
        <w:numPr>
          <w:ilvl w:val="0"/>
          <w:numId w:val="43"/>
        </w:numPr>
      </w:pPr>
      <w:r w:rsidRPr="00BB38A6">
        <w:t>Flight test requirements</w:t>
      </w:r>
    </w:p>
    <w:p w14:paraId="661F18F1" w14:textId="77777777" w:rsidR="00233D6C" w:rsidRDefault="00654795" w:rsidP="00FB0C4B">
      <w:r>
        <w:t>1.1</w:t>
      </w:r>
      <w:r>
        <w:tab/>
        <w:t xml:space="preserve">A person operating under a night </w:t>
      </w:r>
      <w:r w:rsidRPr="00203E85">
        <w:t>visual line of sight (N-VLOS) approval</w:t>
      </w:r>
      <w:r>
        <w:t xml:space="preserve"> must demonstrate his or her knowledge of N-VLOS flight requirements as set out in clause 2 and competency, in the units of competency mentioned in clause 3, by performing manoeuvres with an aircraft in the category he or she wishes to operate, within the accuracy/tolerances specified clause 3.</w:t>
      </w:r>
    </w:p>
    <w:p w14:paraId="661F18F2" w14:textId="77777777" w:rsidR="00233D6C" w:rsidRDefault="00654795" w:rsidP="00FB0C4B">
      <w:r>
        <w:t>1.2</w:t>
      </w:r>
      <w:r>
        <w:tab/>
        <w:t>For sub clause 1.1, a sustained deviation outside the applicable flight tolerance is not permitted.</w:t>
      </w:r>
    </w:p>
    <w:p w14:paraId="661F18F3" w14:textId="77777777" w:rsidR="00233D6C" w:rsidRDefault="00654795" w:rsidP="00FB0C4B">
      <w:r>
        <w:t>1.3</w:t>
      </w:r>
      <w:r>
        <w:tab/>
        <w:t xml:space="preserve">For Schedule 3, if sufficient </w:t>
      </w:r>
      <w:proofErr w:type="gramStart"/>
      <w:r>
        <w:t>cross-wind</w:t>
      </w:r>
      <w:proofErr w:type="gramEnd"/>
      <w:r>
        <w:t xml:space="preserve"> conditions do not exist at the time of the flight test then, providing the examiner is satisfied the applicant’s achievement records indicate that competency has been achieved during training, the element may be excluded from the flight test.</w:t>
      </w:r>
    </w:p>
    <w:p w14:paraId="661F18F4" w14:textId="77777777" w:rsidR="00233D6C" w:rsidRDefault="00654795" w:rsidP="00FB0C4B">
      <w:r>
        <w:t>1.4</w:t>
      </w:r>
      <w:r>
        <w:tab/>
        <w:t xml:space="preserve">Note that flight tests elements for VLOS approval may be combined into a single test or conducted over </w:t>
      </w:r>
      <w:proofErr w:type="gramStart"/>
      <w:r>
        <w:t>a number of</w:t>
      </w:r>
      <w:proofErr w:type="gramEnd"/>
      <w:r>
        <w:t xml:space="preserve"> flights.</w:t>
      </w:r>
    </w:p>
    <w:p w14:paraId="41D92DF7" w14:textId="4ED0277B" w:rsidR="00943B15" w:rsidRPr="00203E85" w:rsidRDefault="00654795">
      <w:pPr>
        <w:pStyle w:val="ListParagraph"/>
        <w:numPr>
          <w:ilvl w:val="0"/>
          <w:numId w:val="43"/>
        </w:numPr>
      </w:pPr>
      <w:bookmarkStart w:id="271" w:name="_vx1227" w:colFirst="0" w:colLast="0"/>
      <w:bookmarkEnd w:id="271"/>
      <w:r w:rsidRPr="00203E85">
        <w:t>Knowledge requirements</w:t>
      </w:r>
    </w:p>
    <w:p w14:paraId="661F18F6" w14:textId="77777777" w:rsidR="00233D6C" w:rsidRDefault="00654795" w:rsidP="00FB0C4B">
      <w:pPr>
        <w:pStyle w:val="ListParagraph"/>
        <w:numPr>
          <w:ilvl w:val="2"/>
          <w:numId w:val="6"/>
        </w:numPr>
      </w:pPr>
      <w:r>
        <w:t>The applicant must demonstrate his or his knowledge of the privileges and limitations of the rating and of the following topics to the chief remote pilot:</w:t>
      </w:r>
    </w:p>
    <w:p w14:paraId="661F18F7" w14:textId="77777777" w:rsidR="00233D6C" w:rsidRDefault="00654795">
      <w:pPr>
        <w:pStyle w:val="ListParagraph"/>
        <w:numPr>
          <w:ilvl w:val="3"/>
          <w:numId w:val="42"/>
        </w:numPr>
      </w:pPr>
      <w:r>
        <w:t>RPA requirements for night flight</w:t>
      </w:r>
    </w:p>
    <w:p w14:paraId="661F18F8" w14:textId="77777777" w:rsidR="00233D6C" w:rsidRPr="00242384" w:rsidRDefault="00654795">
      <w:pPr>
        <w:pStyle w:val="ListParagraph"/>
        <w:numPr>
          <w:ilvl w:val="3"/>
          <w:numId w:val="42"/>
        </w:numPr>
        <w:rPr>
          <w:color w:val="000000"/>
        </w:rPr>
      </w:pPr>
      <w:r>
        <w:t>Additional considerations for RPA flight at night (compared to a flight during the day)</w:t>
      </w:r>
    </w:p>
    <w:p w14:paraId="661F18F9" w14:textId="77777777" w:rsidR="00233D6C" w:rsidRPr="00242384" w:rsidRDefault="00654795">
      <w:pPr>
        <w:pStyle w:val="ListParagraph"/>
        <w:numPr>
          <w:ilvl w:val="3"/>
          <w:numId w:val="42"/>
        </w:numPr>
        <w:rPr>
          <w:color w:val="000000"/>
        </w:rPr>
      </w:pPr>
      <w:r>
        <w:t>Applicable rules and considerations for flight at night under bright lights</w:t>
      </w:r>
    </w:p>
    <w:p w14:paraId="661F18FA" w14:textId="77777777" w:rsidR="00233D6C" w:rsidRDefault="00654795">
      <w:pPr>
        <w:pStyle w:val="ListParagraph"/>
        <w:numPr>
          <w:ilvl w:val="3"/>
          <w:numId w:val="42"/>
        </w:numPr>
      </w:pPr>
      <w:r>
        <w:t>Knows the definition of ‘night’ for aviation purposes.</w:t>
      </w:r>
    </w:p>
    <w:p w14:paraId="661F18FB" w14:textId="77777777" w:rsidR="00233D6C" w:rsidRDefault="00654795">
      <w:pPr>
        <w:pStyle w:val="ListParagraph"/>
        <w:numPr>
          <w:ilvl w:val="3"/>
          <w:numId w:val="42"/>
        </w:numPr>
      </w:pPr>
      <w:r>
        <w:t>Describe the considerations for carrying out an N-VLOS flight at a controlled or non-controlled aerodrome (if applicable)</w:t>
      </w:r>
    </w:p>
    <w:p w14:paraId="661F18FC" w14:textId="77777777" w:rsidR="00233D6C" w:rsidRDefault="00654795">
      <w:pPr>
        <w:pStyle w:val="ListParagraph"/>
        <w:numPr>
          <w:ilvl w:val="3"/>
          <w:numId w:val="42"/>
        </w:numPr>
      </w:pPr>
      <w:r>
        <w:t>Understands some of the visual illusions and human performance limitations that may eventuate with N-VLOS flight.</w:t>
      </w:r>
    </w:p>
    <w:p w14:paraId="661F18FD" w14:textId="77777777" w:rsidR="00233D6C" w:rsidRPr="00203E85" w:rsidRDefault="00654795" w:rsidP="00FB0C4B">
      <w:r w:rsidRPr="00203E85">
        <w:t>Practical flight standards</w:t>
      </w:r>
    </w:p>
    <w:p w14:paraId="661F18FE" w14:textId="77777777" w:rsidR="00233D6C" w:rsidRDefault="00654795">
      <w:pPr>
        <w:pStyle w:val="ListParagraph"/>
        <w:numPr>
          <w:ilvl w:val="3"/>
          <w:numId w:val="44"/>
        </w:numPr>
      </w:pPr>
      <w:r>
        <w:t xml:space="preserve">Ensures the aircraft is fit to fly and equipped for night </w:t>
      </w:r>
      <w:proofErr w:type="gramStart"/>
      <w:r>
        <w:t>flight</w:t>
      </w:r>
      <w:proofErr w:type="gramEnd"/>
    </w:p>
    <w:p w14:paraId="661F18FF" w14:textId="77777777" w:rsidR="00233D6C" w:rsidRDefault="00654795">
      <w:pPr>
        <w:pStyle w:val="ListParagraph"/>
        <w:numPr>
          <w:ilvl w:val="3"/>
          <w:numId w:val="44"/>
        </w:numPr>
      </w:pPr>
      <w:r>
        <w:t xml:space="preserve">Competently conducts all normal manoeuvres at night competently manually or with AFCS as </w:t>
      </w:r>
      <w:proofErr w:type="gramStart"/>
      <w:r>
        <w:t>applicable</w:t>
      </w:r>
      <w:proofErr w:type="gramEnd"/>
    </w:p>
    <w:p w14:paraId="661F1900" w14:textId="77777777" w:rsidR="00233D6C" w:rsidRDefault="00654795">
      <w:pPr>
        <w:pStyle w:val="ListParagraph"/>
        <w:numPr>
          <w:ilvl w:val="3"/>
          <w:numId w:val="44"/>
        </w:numPr>
      </w:pPr>
      <w:r>
        <w:t xml:space="preserve">Under manual or automated control </w:t>
      </w:r>
      <w:proofErr w:type="gramStart"/>
      <w:r>
        <w:t>is able to</w:t>
      </w:r>
      <w:proofErr w:type="gramEnd"/>
      <w:r>
        <w:t xml:space="preserve"> orient and navigate the aircraft efficiently and safely at a distance from the control station</w:t>
      </w:r>
    </w:p>
    <w:p w14:paraId="661F1901" w14:textId="77777777" w:rsidR="00233D6C" w:rsidRDefault="00654795">
      <w:pPr>
        <w:pStyle w:val="ListParagraph"/>
        <w:numPr>
          <w:ilvl w:val="3"/>
          <w:numId w:val="44"/>
        </w:numPr>
      </w:pPr>
      <w:r>
        <w:t>Maintains an effective look-out for other aircraft and takes appropriate action to maintain separation and prevent conflict.</w:t>
      </w:r>
    </w:p>
    <w:p w14:paraId="661F1902" w14:textId="77777777" w:rsidR="00233D6C" w:rsidRPr="00203E85" w:rsidRDefault="00654795" w:rsidP="00943B15">
      <w:pPr>
        <w:pStyle w:val="Heading2"/>
        <w:numPr>
          <w:ilvl w:val="0"/>
          <w:numId w:val="0"/>
        </w:numPr>
        <w:ind w:left="576" w:hanging="576"/>
      </w:pPr>
      <w:bookmarkStart w:id="272" w:name="_Toc127046088"/>
      <w:r w:rsidRPr="00203E85">
        <w:t>N-VLOS-T:  Night visual line of sight - Theory</w:t>
      </w:r>
      <w:bookmarkEnd w:id="272"/>
      <w:r w:rsidRPr="00203E85">
        <w:t xml:space="preserve"> </w:t>
      </w:r>
    </w:p>
    <w:p w14:paraId="661F1903" w14:textId="124B9ABA" w:rsidR="00233D6C" w:rsidRPr="00203E85" w:rsidRDefault="00654795" w:rsidP="00FB0C4B">
      <w:r w:rsidRPr="00203E85">
        <w:t xml:space="preserve">2 </w:t>
      </w:r>
      <w:r w:rsidRPr="00203E85">
        <w:tab/>
        <w:t>Flight at night Theory test</w:t>
      </w:r>
    </w:p>
    <w:p w14:paraId="661F1904" w14:textId="77777777" w:rsidR="00233D6C" w:rsidRDefault="00654795" w:rsidP="00FB0C4B">
      <w:r>
        <w:t xml:space="preserve">2.1 </w:t>
      </w:r>
      <w:r>
        <w:tab/>
        <w:t>Enumerate the additional considerations needed to operate and RPA during an N-VLOS flight (compared to a flight during the day) under the following conditions:</w:t>
      </w:r>
    </w:p>
    <w:p w14:paraId="661F1905" w14:textId="77777777" w:rsidR="00233D6C" w:rsidRDefault="00654795">
      <w:pPr>
        <w:pStyle w:val="ListParagraph"/>
        <w:numPr>
          <w:ilvl w:val="0"/>
          <w:numId w:val="45"/>
        </w:numPr>
      </w:pPr>
      <w:r>
        <w:t>Under bright lights</w:t>
      </w:r>
    </w:p>
    <w:p w14:paraId="661F1906" w14:textId="77777777" w:rsidR="00233D6C" w:rsidRDefault="00654795">
      <w:pPr>
        <w:pStyle w:val="ListParagraph"/>
        <w:numPr>
          <w:ilvl w:val="0"/>
          <w:numId w:val="45"/>
        </w:numPr>
      </w:pPr>
      <w:r>
        <w:t>In an otherwise dark area.</w:t>
      </w:r>
    </w:p>
    <w:p w14:paraId="661F1907" w14:textId="77777777" w:rsidR="00233D6C" w:rsidRDefault="00654795" w:rsidP="00FB0C4B">
      <w:r>
        <w:t xml:space="preserve">2.2 </w:t>
      </w:r>
      <w:r>
        <w:tab/>
        <w:t>Define ‘night’ for aviation purposes.</w:t>
      </w:r>
    </w:p>
    <w:p w14:paraId="661F1908" w14:textId="77777777" w:rsidR="00233D6C" w:rsidRDefault="00654795" w:rsidP="00FB0C4B">
      <w:r>
        <w:t xml:space="preserve">2.3 </w:t>
      </w:r>
      <w:r>
        <w:tab/>
        <w:t>Describe the aircraft equipment requirements for an N-VLOS.</w:t>
      </w:r>
    </w:p>
    <w:p w14:paraId="661F1909" w14:textId="77777777" w:rsidR="00233D6C" w:rsidRDefault="00654795" w:rsidP="00FB0C4B">
      <w:r>
        <w:lastRenderedPageBreak/>
        <w:t>2.4</w:t>
      </w:r>
      <w:r>
        <w:tab/>
        <w:t>Describe the considerations for carrying out an N-VLOS flight at a non-controlled aerodrome.</w:t>
      </w:r>
    </w:p>
    <w:p w14:paraId="661F190A" w14:textId="77777777" w:rsidR="00233D6C" w:rsidRDefault="00654795" w:rsidP="00FB0C4B">
      <w:r>
        <w:t>2.5</w:t>
      </w:r>
      <w:r>
        <w:tab/>
        <w:t>Describe the additional considerations for coping with equipment failures at night.</w:t>
      </w:r>
    </w:p>
    <w:p w14:paraId="661F190B" w14:textId="77777777" w:rsidR="00233D6C" w:rsidRPr="00597BE7" w:rsidRDefault="00654795" w:rsidP="00FB0C4B">
      <w:r w:rsidRPr="00597BE7">
        <w:t xml:space="preserve">3 </w:t>
      </w:r>
      <w:r w:rsidRPr="00597BE7">
        <w:tab/>
        <w:t>Human Performance</w:t>
      </w:r>
    </w:p>
    <w:p w14:paraId="661F190C" w14:textId="77777777" w:rsidR="00233D6C" w:rsidRDefault="00654795" w:rsidP="00FB0C4B">
      <w:r>
        <w:t xml:space="preserve">3.1 </w:t>
      </w:r>
      <w:r>
        <w:tab/>
        <w:t>Explain the relevant human performance and physiological limitations for the conduct of RPAS operations at night.</w:t>
      </w:r>
    </w:p>
    <w:p w14:paraId="661F190D" w14:textId="77777777" w:rsidR="00233D6C" w:rsidRDefault="00654795" w:rsidP="00FB0C4B">
      <w:r>
        <w:t>3.1.1</w:t>
      </w:r>
      <w:r>
        <w:tab/>
        <w:t>Describe dark adaption of the eye and how long the eye takes to fully adapt to night conditions.</w:t>
      </w:r>
    </w:p>
    <w:p w14:paraId="661F190E" w14:textId="77777777" w:rsidR="00233D6C" w:rsidRDefault="00654795" w:rsidP="00FB0C4B">
      <w:r>
        <w:t>3.1.2</w:t>
      </w:r>
      <w:r>
        <w:tab/>
        <w:t xml:space="preserve">Describe the why lights have a red filter during night operations. </w:t>
      </w:r>
    </w:p>
    <w:p w14:paraId="661F190F" w14:textId="77777777" w:rsidR="00233D6C" w:rsidRPr="00597BE7" w:rsidRDefault="00654795" w:rsidP="00FB0C4B">
      <w:pPr>
        <w:rPr>
          <w:color w:val="17365D"/>
        </w:rPr>
      </w:pPr>
      <w:r w:rsidRPr="00597BE7">
        <w:t>4</w:t>
      </w:r>
      <w:r w:rsidRPr="00597BE7">
        <w:tab/>
        <w:t>Risk Assessment – Night Operations</w:t>
      </w:r>
    </w:p>
    <w:p w14:paraId="661F1910" w14:textId="77777777" w:rsidR="00233D6C" w:rsidRDefault="00654795" w:rsidP="00FB0C4B">
      <w:r>
        <w:t>4.1</w:t>
      </w:r>
      <w:r>
        <w:tab/>
        <w:t xml:space="preserve">Describe and list any special precautions a remote pilot might take for a night operation. </w:t>
      </w:r>
    </w:p>
    <w:p w14:paraId="0BD03DC9" w14:textId="77777777" w:rsidR="00FF6D31" w:rsidRDefault="00FF6D31" w:rsidP="00FB0C4B">
      <w:pPr>
        <w:rPr>
          <w:rFonts w:ascii="Helvetica" w:eastAsia="Helvetica" w:hAnsi="Helvetica" w:cs="Helvetica"/>
          <w:color w:val="000000"/>
          <w:sz w:val="36"/>
          <w:szCs w:val="36"/>
          <w:u w:color="000000"/>
          <w:bdr w:val="nil"/>
          <w:lang w:eastAsia="en-US"/>
        </w:rPr>
      </w:pPr>
      <w:bookmarkStart w:id="273" w:name="_Toc4516374"/>
      <w:r>
        <w:br w:type="page"/>
      </w:r>
    </w:p>
    <w:p w14:paraId="7B4396B0" w14:textId="2722CC75" w:rsidR="003C2863" w:rsidRPr="008A54CD" w:rsidRDefault="00F6182E" w:rsidP="001B1E92">
      <w:pPr>
        <w:pStyle w:val="Appendix"/>
      </w:pPr>
      <w:bookmarkStart w:id="274" w:name="_Toc4516373"/>
      <w:bookmarkStart w:id="275" w:name="_Ref7605829"/>
      <w:bookmarkStart w:id="276" w:name="_Toc127046089"/>
      <w:bookmarkStart w:id="277" w:name="_Toc4516376"/>
      <w:bookmarkEnd w:id="273"/>
      <w:r w:rsidRPr="008A54CD">
        <w:lastRenderedPageBreak/>
        <w:t xml:space="preserve">APPENDIX </w:t>
      </w:r>
      <w:r>
        <w:t>9</w:t>
      </w:r>
      <w:r w:rsidRPr="008A54CD">
        <w:t xml:space="preserve"> </w:t>
      </w:r>
      <w:r>
        <w:t>–</w:t>
      </w:r>
      <w:r w:rsidRPr="008A54CD">
        <w:t xml:space="preserve"> NON-COMPANY PERSONNEL CONSENT</w:t>
      </w:r>
      <w:bookmarkEnd w:id="274"/>
      <w:bookmarkEnd w:id="275"/>
      <w:bookmarkEnd w:id="276"/>
    </w:p>
    <w:p w14:paraId="6AF8DDB0" w14:textId="77777777" w:rsidR="003C2863" w:rsidRPr="008A54CD" w:rsidRDefault="003C2863" w:rsidP="003C2863"/>
    <w:tbl>
      <w:tblPr>
        <w:tblW w:w="9355"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00A2FF"/>
        <w:tblLayout w:type="fixed"/>
        <w:tblLook w:val="04A0" w:firstRow="1" w:lastRow="0" w:firstColumn="1" w:lastColumn="0" w:noHBand="0" w:noVBand="1"/>
      </w:tblPr>
      <w:tblGrid>
        <w:gridCol w:w="3118"/>
        <w:gridCol w:w="3118"/>
        <w:gridCol w:w="3119"/>
      </w:tblGrid>
      <w:tr w:rsidR="003C2863" w:rsidRPr="008A54CD" w14:paraId="6A73EFBD" w14:textId="77777777" w:rsidTr="00943B15">
        <w:trPr>
          <w:trHeight w:val="343"/>
          <w:tblHeader/>
        </w:trPr>
        <w:tc>
          <w:tcPr>
            <w:tcW w:w="9355" w:type="dxa"/>
            <w:gridSpan w:val="3"/>
            <w:tcBorders>
              <w:top w:val="single" w:sz="2" w:space="0" w:color="000000"/>
              <w:left w:val="single" w:sz="2" w:space="0" w:color="000000"/>
              <w:bottom w:val="single" w:sz="4" w:space="0" w:color="000000"/>
              <w:right w:val="single" w:sz="2" w:space="0" w:color="000000"/>
            </w:tcBorders>
            <w:shd w:val="clear" w:color="auto" w:fill="548DD4" w:themeFill="text2" w:themeFillTint="99"/>
            <w:tcMar>
              <w:top w:w="80" w:type="dxa"/>
              <w:left w:w="80" w:type="dxa"/>
              <w:bottom w:w="80" w:type="dxa"/>
              <w:right w:w="80" w:type="dxa"/>
            </w:tcMar>
          </w:tcPr>
          <w:p w14:paraId="685D9D99" w14:textId="77777777" w:rsidR="003C2863" w:rsidRPr="00943B15" w:rsidRDefault="003C2863" w:rsidP="00FB0C4B">
            <w:pPr>
              <w:rPr>
                <w:rFonts w:ascii="OpenSans" w:hAnsi="OpenSans"/>
                <w:b/>
                <w:bCs/>
              </w:rPr>
            </w:pPr>
            <w:r w:rsidRPr="00943B15">
              <w:rPr>
                <w:b/>
                <w:bCs/>
                <w:color w:val="FFFFFF" w:themeColor="background1"/>
                <w:lang w:val="en-US"/>
              </w:rPr>
              <w:t>Consent For Operation Near Non-Company Personnel</w:t>
            </w:r>
          </w:p>
        </w:tc>
      </w:tr>
      <w:tr w:rsidR="003C2863" w:rsidRPr="008A54CD" w14:paraId="03366ADB" w14:textId="77777777" w:rsidTr="00447FEA">
        <w:tblPrEx>
          <w:shd w:val="clear" w:color="auto" w:fill="CADFFF"/>
        </w:tblPrEx>
        <w:trPr>
          <w:trHeight w:val="4649"/>
        </w:trPr>
        <w:tc>
          <w:tcPr>
            <w:tcW w:w="9355" w:type="dxa"/>
            <w:gridSpan w:val="3"/>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C11AD8" w14:textId="11D91169" w:rsidR="00F46B28" w:rsidRPr="002405D8" w:rsidRDefault="00F46B28" w:rsidP="00FB0C4B">
            <w:pPr>
              <w:rPr>
                <w:rFonts w:ascii="Calibri Light" w:eastAsia="Times New Roman" w:hAnsi="Calibri Light"/>
                <w:sz w:val="20"/>
                <w:szCs w:val="20"/>
                <w:lang w:val="en-US"/>
              </w:rPr>
            </w:pPr>
            <w:r w:rsidRPr="002405D8">
              <w:rPr>
                <w:sz w:val="20"/>
                <w:szCs w:val="20"/>
                <w:lang w:val="en-US"/>
              </w:rPr>
              <w:t>Regulation Relating to this Operation (</w:t>
            </w:r>
            <w:r w:rsidRPr="002405D8">
              <w:rPr>
                <w:i/>
                <w:iCs/>
                <w:sz w:val="20"/>
                <w:szCs w:val="20"/>
                <w:lang w:val="en-US"/>
              </w:rPr>
              <w:t>CASR 1998</w:t>
            </w:r>
            <w:r w:rsidRPr="002405D8">
              <w:rPr>
                <w:sz w:val="20"/>
                <w:szCs w:val="20"/>
                <w:lang w:val="en-US"/>
              </w:rPr>
              <w:t>)</w:t>
            </w:r>
          </w:p>
          <w:p w14:paraId="172FD3F9" w14:textId="76FFA739" w:rsidR="00F46B28" w:rsidRPr="002405D8" w:rsidRDefault="00F46B28" w:rsidP="00FB0C4B">
            <w:pPr>
              <w:rPr>
                <w:sz w:val="20"/>
                <w:szCs w:val="20"/>
                <w:lang w:val="en-US"/>
              </w:rPr>
            </w:pPr>
            <w:r w:rsidRPr="002405D8">
              <w:rPr>
                <w:sz w:val="20"/>
                <w:szCs w:val="20"/>
                <w:lang w:val="en-US"/>
              </w:rPr>
              <w:t>“</w:t>
            </w:r>
            <w:proofErr w:type="gramStart"/>
            <w:r w:rsidRPr="002405D8">
              <w:rPr>
                <w:sz w:val="20"/>
                <w:szCs w:val="20"/>
                <w:lang w:val="en-US"/>
              </w:rPr>
              <w:t>101.245  Operation</w:t>
            </w:r>
            <w:proofErr w:type="gramEnd"/>
            <w:r w:rsidRPr="002405D8">
              <w:rPr>
                <w:sz w:val="20"/>
                <w:szCs w:val="20"/>
                <w:lang w:val="en-US"/>
              </w:rPr>
              <w:t xml:space="preserve"> near people</w:t>
            </w:r>
          </w:p>
          <w:p w14:paraId="5DE76625" w14:textId="77777777" w:rsidR="00F46B28" w:rsidRPr="002405D8" w:rsidRDefault="00F46B28">
            <w:pPr>
              <w:pStyle w:val="ListParagraph"/>
              <w:numPr>
                <w:ilvl w:val="0"/>
                <w:numId w:val="29"/>
              </w:numPr>
              <w:rPr>
                <w:sz w:val="20"/>
                <w:szCs w:val="20"/>
                <w:lang w:val="en-US"/>
              </w:rPr>
            </w:pPr>
            <w:r w:rsidRPr="002405D8">
              <w:rPr>
                <w:sz w:val="20"/>
                <w:szCs w:val="20"/>
                <w:lang w:val="en-US"/>
              </w:rPr>
              <w:t xml:space="preserve"> Subject to </w:t>
            </w:r>
            <w:proofErr w:type="spellStart"/>
            <w:r w:rsidRPr="002405D8">
              <w:rPr>
                <w:sz w:val="20"/>
                <w:szCs w:val="20"/>
                <w:lang w:val="en-US"/>
              </w:rPr>
              <w:t>subregulations</w:t>
            </w:r>
            <w:proofErr w:type="spellEnd"/>
            <w:r w:rsidRPr="002405D8">
              <w:rPr>
                <w:sz w:val="20"/>
                <w:szCs w:val="20"/>
                <w:lang w:val="en-US"/>
              </w:rPr>
              <w:t xml:space="preserve"> (2) and (3), a person must not operate an RPA within 30 </w:t>
            </w:r>
            <w:proofErr w:type="spellStart"/>
            <w:r w:rsidRPr="002405D8">
              <w:rPr>
                <w:sz w:val="20"/>
                <w:szCs w:val="20"/>
                <w:lang w:val="en-US"/>
              </w:rPr>
              <w:t>metres</w:t>
            </w:r>
            <w:proofErr w:type="spellEnd"/>
            <w:r w:rsidRPr="002405D8">
              <w:rPr>
                <w:sz w:val="20"/>
                <w:szCs w:val="20"/>
                <w:lang w:val="en-US"/>
              </w:rPr>
              <w:t xml:space="preserve"> of a person (the </w:t>
            </w:r>
            <w:r w:rsidRPr="002405D8">
              <w:rPr>
                <w:b/>
                <w:bCs/>
                <w:i/>
                <w:iCs/>
                <w:sz w:val="20"/>
                <w:szCs w:val="20"/>
                <w:lang w:val="en-US"/>
              </w:rPr>
              <w:t>second person</w:t>
            </w:r>
            <w:r w:rsidRPr="002405D8">
              <w:rPr>
                <w:sz w:val="20"/>
                <w:szCs w:val="20"/>
                <w:lang w:val="en-US"/>
              </w:rPr>
              <w:t>) who is not directly associated with the operation of the RPA.</w:t>
            </w:r>
          </w:p>
          <w:p w14:paraId="11467E39" w14:textId="77777777" w:rsidR="00F46B28" w:rsidRPr="002405D8" w:rsidRDefault="00F46B28" w:rsidP="00FB0C4B">
            <w:pPr>
              <w:rPr>
                <w:sz w:val="20"/>
                <w:szCs w:val="20"/>
                <w:lang w:val="en-US"/>
              </w:rPr>
            </w:pPr>
            <w:r w:rsidRPr="002405D8">
              <w:rPr>
                <w:sz w:val="20"/>
                <w:szCs w:val="20"/>
                <w:lang w:val="en-US"/>
              </w:rPr>
              <w:tab/>
              <w:t>Penalty: 10 penalty units.</w:t>
            </w:r>
          </w:p>
          <w:p w14:paraId="58650FF2" w14:textId="77777777" w:rsidR="00F46B28" w:rsidRPr="002405D8" w:rsidRDefault="00F46B28" w:rsidP="00FB0C4B">
            <w:pPr>
              <w:rPr>
                <w:sz w:val="20"/>
                <w:szCs w:val="20"/>
                <w:lang w:val="en-US"/>
              </w:rPr>
            </w:pPr>
            <w:r w:rsidRPr="002405D8">
              <w:rPr>
                <w:sz w:val="20"/>
                <w:szCs w:val="20"/>
                <w:lang w:val="en-US"/>
              </w:rPr>
              <w:t xml:space="preserve">(1A) An offence against </w:t>
            </w:r>
            <w:proofErr w:type="spellStart"/>
            <w:r w:rsidRPr="002405D8">
              <w:rPr>
                <w:sz w:val="20"/>
                <w:szCs w:val="20"/>
                <w:lang w:val="en-US"/>
              </w:rPr>
              <w:t>subregulation</w:t>
            </w:r>
            <w:proofErr w:type="spellEnd"/>
            <w:r w:rsidRPr="002405D8">
              <w:rPr>
                <w:sz w:val="20"/>
                <w:szCs w:val="20"/>
                <w:lang w:val="en-US"/>
              </w:rPr>
              <w:t xml:space="preserve"> (1) is an offence of strict liability.</w:t>
            </w:r>
          </w:p>
          <w:p w14:paraId="38219C71" w14:textId="77777777" w:rsidR="00F46B28" w:rsidRPr="002405D8" w:rsidRDefault="00F46B28" w:rsidP="00FB0C4B">
            <w:pPr>
              <w:rPr>
                <w:sz w:val="20"/>
                <w:szCs w:val="20"/>
                <w:lang w:val="en-US"/>
              </w:rPr>
            </w:pPr>
            <w:r w:rsidRPr="002405D8">
              <w:rPr>
                <w:sz w:val="20"/>
                <w:szCs w:val="20"/>
                <w:lang w:val="en-US"/>
              </w:rPr>
              <w:tab/>
            </w:r>
            <w:r w:rsidRPr="002405D8">
              <w:rPr>
                <w:b/>
                <w:bCs/>
                <w:sz w:val="20"/>
                <w:szCs w:val="20"/>
                <w:lang w:val="en-US"/>
              </w:rPr>
              <w:t>Note</w:t>
            </w:r>
            <w:r w:rsidRPr="002405D8">
              <w:rPr>
                <w:sz w:val="20"/>
                <w:szCs w:val="20"/>
                <w:lang w:val="en-US"/>
              </w:rPr>
              <w:t xml:space="preserve">: For </w:t>
            </w:r>
            <w:r w:rsidRPr="002405D8">
              <w:rPr>
                <w:b/>
                <w:bCs/>
                <w:i/>
                <w:iCs/>
                <w:sz w:val="20"/>
                <w:szCs w:val="20"/>
                <w:lang w:val="en-US"/>
              </w:rPr>
              <w:t>strict liability</w:t>
            </w:r>
            <w:r w:rsidRPr="002405D8">
              <w:rPr>
                <w:sz w:val="20"/>
                <w:szCs w:val="20"/>
                <w:lang w:val="en-US"/>
              </w:rPr>
              <w:t>, see section 6.1 of the Criminal Code.</w:t>
            </w:r>
          </w:p>
          <w:p w14:paraId="7C7B799B" w14:textId="77777777" w:rsidR="00F46B28" w:rsidRPr="002405D8" w:rsidRDefault="00F46B28">
            <w:pPr>
              <w:pStyle w:val="ListParagraph"/>
              <w:numPr>
                <w:ilvl w:val="0"/>
                <w:numId w:val="29"/>
              </w:numPr>
              <w:rPr>
                <w:sz w:val="20"/>
                <w:szCs w:val="20"/>
                <w:lang w:val="en-US"/>
              </w:rPr>
            </w:pPr>
            <w:proofErr w:type="spellStart"/>
            <w:r w:rsidRPr="002405D8">
              <w:rPr>
                <w:sz w:val="20"/>
                <w:szCs w:val="20"/>
                <w:lang w:val="en-US"/>
              </w:rPr>
              <w:t>Subregulation</w:t>
            </w:r>
            <w:proofErr w:type="spellEnd"/>
            <w:r w:rsidRPr="002405D8">
              <w:rPr>
                <w:sz w:val="20"/>
                <w:szCs w:val="20"/>
                <w:lang w:val="en-US"/>
              </w:rPr>
              <w:t xml:space="preserve"> (1) does not apply if the second person is standing behind the RPA while the RPA is taking off.</w:t>
            </w:r>
          </w:p>
          <w:p w14:paraId="27F5385B" w14:textId="77777777" w:rsidR="00F46B28" w:rsidRPr="002405D8" w:rsidRDefault="00F46B28">
            <w:pPr>
              <w:pStyle w:val="ListParagraph"/>
              <w:numPr>
                <w:ilvl w:val="0"/>
                <w:numId w:val="29"/>
              </w:numPr>
              <w:rPr>
                <w:sz w:val="20"/>
                <w:szCs w:val="20"/>
                <w:lang w:val="en-US"/>
              </w:rPr>
            </w:pPr>
            <w:proofErr w:type="spellStart"/>
            <w:r w:rsidRPr="002405D8">
              <w:rPr>
                <w:sz w:val="20"/>
                <w:szCs w:val="20"/>
                <w:lang w:val="en-US"/>
              </w:rPr>
              <w:t>Subregulation</w:t>
            </w:r>
            <w:proofErr w:type="spellEnd"/>
            <w:r w:rsidRPr="002405D8">
              <w:rPr>
                <w:sz w:val="20"/>
                <w:szCs w:val="20"/>
                <w:lang w:val="en-US"/>
              </w:rPr>
              <w:t xml:space="preserve"> (1) does not apply if:</w:t>
            </w:r>
          </w:p>
          <w:p w14:paraId="057FB714" w14:textId="77777777" w:rsidR="00F46B28" w:rsidRPr="002405D8" w:rsidRDefault="00F46B28">
            <w:pPr>
              <w:pStyle w:val="ListParagraph"/>
              <w:numPr>
                <w:ilvl w:val="0"/>
                <w:numId w:val="30"/>
              </w:numPr>
              <w:rPr>
                <w:sz w:val="20"/>
                <w:szCs w:val="20"/>
                <w:lang w:val="en-US"/>
              </w:rPr>
            </w:pPr>
            <w:r w:rsidRPr="002405D8">
              <w:rPr>
                <w:sz w:val="20"/>
                <w:szCs w:val="20"/>
                <w:lang w:val="en-US"/>
              </w:rPr>
              <w:t xml:space="preserve">the RPA is a very small RPA, small </w:t>
            </w:r>
            <w:proofErr w:type="gramStart"/>
            <w:r w:rsidRPr="002405D8">
              <w:rPr>
                <w:sz w:val="20"/>
                <w:szCs w:val="20"/>
                <w:lang w:val="en-US"/>
              </w:rPr>
              <w:t>RPA</w:t>
            </w:r>
            <w:proofErr w:type="gramEnd"/>
            <w:r w:rsidRPr="002405D8">
              <w:rPr>
                <w:sz w:val="20"/>
                <w:szCs w:val="20"/>
                <w:lang w:val="en-US"/>
              </w:rPr>
              <w:t xml:space="preserve"> or medium RPA; and</w:t>
            </w:r>
          </w:p>
          <w:p w14:paraId="0F9F40B4" w14:textId="77777777" w:rsidR="00F46B28" w:rsidRPr="002405D8" w:rsidRDefault="00F46B28">
            <w:pPr>
              <w:pStyle w:val="ListParagraph"/>
              <w:numPr>
                <w:ilvl w:val="0"/>
                <w:numId w:val="30"/>
              </w:numPr>
              <w:rPr>
                <w:sz w:val="20"/>
                <w:szCs w:val="20"/>
                <w:lang w:val="en-US"/>
              </w:rPr>
            </w:pPr>
            <w:r w:rsidRPr="002405D8">
              <w:rPr>
                <w:sz w:val="20"/>
                <w:szCs w:val="20"/>
                <w:lang w:val="en-US"/>
              </w:rPr>
              <w:t>the second person has consented to the RPA operating within 30 m of him or her; and</w:t>
            </w:r>
          </w:p>
          <w:p w14:paraId="6B81E2F9" w14:textId="77777777" w:rsidR="00F46B28" w:rsidRPr="002405D8" w:rsidRDefault="00F46B28">
            <w:pPr>
              <w:pStyle w:val="ListParagraph"/>
              <w:numPr>
                <w:ilvl w:val="0"/>
                <w:numId w:val="30"/>
              </w:numPr>
              <w:rPr>
                <w:sz w:val="20"/>
                <w:szCs w:val="20"/>
                <w:lang w:val="en-US"/>
              </w:rPr>
            </w:pPr>
            <w:proofErr w:type="gramStart"/>
            <w:r w:rsidRPr="002405D8">
              <w:rPr>
                <w:sz w:val="20"/>
                <w:szCs w:val="20"/>
                <w:lang w:val="en-US"/>
              </w:rPr>
              <w:t>the</w:t>
            </w:r>
            <w:proofErr w:type="gramEnd"/>
            <w:r w:rsidRPr="002405D8">
              <w:rPr>
                <w:sz w:val="20"/>
                <w:szCs w:val="20"/>
                <w:lang w:val="en-US"/>
              </w:rPr>
              <w:t xml:space="preserve"> RPA is operated no closer than 15 m of him or her.</w:t>
            </w:r>
          </w:p>
          <w:p w14:paraId="70ED6363" w14:textId="77777777" w:rsidR="00F46B28" w:rsidRPr="002405D8" w:rsidRDefault="00F46B28">
            <w:pPr>
              <w:pStyle w:val="ListParagraph"/>
              <w:numPr>
                <w:ilvl w:val="0"/>
                <w:numId w:val="29"/>
              </w:numPr>
              <w:rPr>
                <w:sz w:val="20"/>
                <w:szCs w:val="20"/>
                <w:lang w:val="en-US"/>
              </w:rPr>
            </w:pPr>
            <w:proofErr w:type="spellStart"/>
            <w:r w:rsidRPr="002405D8">
              <w:rPr>
                <w:sz w:val="20"/>
                <w:szCs w:val="20"/>
                <w:lang w:val="en-US"/>
              </w:rPr>
              <w:t>Subregulation</w:t>
            </w:r>
            <w:proofErr w:type="spellEnd"/>
            <w:r w:rsidRPr="002405D8">
              <w:rPr>
                <w:sz w:val="20"/>
                <w:szCs w:val="20"/>
                <w:lang w:val="en-US"/>
              </w:rPr>
              <w:t xml:space="preserve"> (1) does not apply if:</w:t>
            </w:r>
          </w:p>
          <w:p w14:paraId="5E0AD3C2" w14:textId="77777777" w:rsidR="00F46B28" w:rsidRPr="002405D8" w:rsidRDefault="00F46B28">
            <w:pPr>
              <w:pStyle w:val="ListParagraph"/>
              <w:numPr>
                <w:ilvl w:val="0"/>
                <w:numId w:val="31"/>
              </w:numPr>
              <w:rPr>
                <w:sz w:val="20"/>
                <w:szCs w:val="20"/>
                <w:lang w:val="en-US"/>
              </w:rPr>
            </w:pPr>
            <w:r w:rsidRPr="002405D8">
              <w:rPr>
                <w:sz w:val="20"/>
                <w:szCs w:val="20"/>
                <w:lang w:val="en-US"/>
              </w:rPr>
              <w:t>the RPA is an airship; and</w:t>
            </w:r>
          </w:p>
          <w:p w14:paraId="606AB0FC" w14:textId="77777777" w:rsidR="00F46B28" w:rsidRPr="002405D8" w:rsidRDefault="00F46B28">
            <w:pPr>
              <w:pStyle w:val="ListParagraph"/>
              <w:numPr>
                <w:ilvl w:val="0"/>
                <w:numId w:val="31"/>
              </w:numPr>
              <w:rPr>
                <w:sz w:val="20"/>
                <w:szCs w:val="20"/>
                <w:lang w:val="en-US"/>
              </w:rPr>
            </w:pPr>
            <w:r w:rsidRPr="002405D8">
              <w:rPr>
                <w:sz w:val="20"/>
                <w:szCs w:val="20"/>
                <w:lang w:val="en-US"/>
              </w:rPr>
              <w:t>the airship approaches no closer to the second person than 10 m horizontally and 30 ft vertically.</w:t>
            </w:r>
          </w:p>
          <w:p w14:paraId="44A82F96" w14:textId="2F75FD57" w:rsidR="003C2863" w:rsidRPr="002405D8" w:rsidRDefault="00F46B28">
            <w:pPr>
              <w:pStyle w:val="ListParagraph"/>
              <w:numPr>
                <w:ilvl w:val="0"/>
                <w:numId w:val="29"/>
              </w:numPr>
              <w:rPr>
                <w:sz w:val="20"/>
                <w:szCs w:val="20"/>
              </w:rPr>
            </w:pPr>
            <w:proofErr w:type="spellStart"/>
            <w:r w:rsidRPr="002405D8">
              <w:rPr>
                <w:sz w:val="20"/>
                <w:szCs w:val="20"/>
                <w:lang w:val="en-US"/>
              </w:rPr>
              <w:t>Subregulation</w:t>
            </w:r>
            <w:proofErr w:type="spellEnd"/>
            <w:r w:rsidRPr="002405D8">
              <w:rPr>
                <w:sz w:val="20"/>
                <w:szCs w:val="20"/>
                <w:lang w:val="en-US"/>
              </w:rPr>
              <w:t xml:space="preserve"> (1) does not apply if the person holds an approval under regulation 101.029 for the purposes of this </w:t>
            </w:r>
            <w:proofErr w:type="spellStart"/>
            <w:r w:rsidRPr="002405D8">
              <w:rPr>
                <w:sz w:val="20"/>
                <w:szCs w:val="20"/>
                <w:lang w:val="en-US"/>
              </w:rPr>
              <w:t>subregulation</w:t>
            </w:r>
            <w:proofErr w:type="spellEnd"/>
            <w:r w:rsidRPr="002405D8">
              <w:rPr>
                <w:sz w:val="20"/>
                <w:szCs w:val="20"/>
                <w:lang w:val="en-US"/>
              </w:rPr>
              <w:t>.”</w:t>
            </w:r>
          </w:p>
        </w:tc>
      </w:tr>
      <w:tr w:rsidR="003C2863" w:rsidRPr="008A54CD" w14:paraId="062DE07B" w14:textId="77777777" w:rsidTr="00EE57CD">
        <w:tblPrEx>
          <w:shd w:val="clear" w:color="auto" w:fill="CADFFF"/>
        </w:tblPrEx>
        <w:trPr>
          <w:trHeight w:val="1060"/>
        </w:trPr>
        <w:tc>
          <w:tcPr>
            <w:tcW w:w="9355"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47C2FA" w14:textId="77777777" w:rsidR="00E75CFD" w:rsidRPr="002405D8" w:rsidRDefault="003C2863" w:rsidP="00FB0C4B">
            <w:pPr>
              <w:rPr>
                <w:sz w:val="20"/>
                <w:szCs w:val="20"/>
              </w:rPr>
            </w:pPr>
            <w:r w:rsidRPr="002405D8">
              <w:rPr>
                <w:sz w:val="20"/>
                <w:szCs w:val="20"/>
              </w:rPr>
              <w:t xml:space="preserve">I agree that I understand the above regulations surrounding the operation of an RPA </w:t>
            </w:r>
            <w:r w:rsidR="007C3D0F" w:rsidRPr="002405D8">
              <w:rPr>
                <w:sz w:val="20"/>
                <w:szCs w:val="20"/>
              </w:rPr>
              <w:t>within</w:t>
            </w:r>
            <w:r w:rsidRPr="002405D8">
              <w:rPr>
                <w:sz w:val="20"/>
                <w:szCs w:val="20"/>
              </w:rPr>
              <w:t xml:space="preserve"> 30m </w:t>
            </w:r>
            <w:r w:rsidR="007C3D0F" w:rsidRPr="002405D8">
              <w:rPr>
                <w:sz w:val="20"/>
                <w:szCs w:val="20"/>
              </w:rPr>
              <w:t>of a person</w:t>
            </w:r>
            <w:r w:rsidRPr="002405D8">
              <w:rPr>
                <w:sz w:val="20"/>
                <w:szCs w:val="20"/>
              </w:rPr>
              <w:t xml:space="preserve">. </w:t>
            </w:r>
            <w:r w:rsidR="007C3D0F" w:rsidRPr="002405D8">
              <w:rPr>
                <w:sz w:val="20"/>
                <w:szCs w:val="20"/>
              </w:rPr>
              <w:t>The RPA operator</w:t>
            </w:r>
            <w:r w:rsidR="00CE05AA" w:rsidRPr="002405D8">
              <w:rPr>
                <w:sz w:val="20"/>
                <w:szCs w:val="20"/>
              </w:rPr>
              <w:t xml:space="preserve"> has explained t</w:t>
            </w:r>
            <w:r w:rsidR="00C41B28" w:rsidRPr="002405D8">
              <w:rPr>
                <w:sz w:val="20"/>
                <w:szCs w:val="20"/>
              </w:rPr>
              <w:t xml:space="preserve">he </w:t>
            </w:r>
            <w:r w:rsidRPr="002405D8">
              <w:rPr>
                <w:sz w:val="20"/>
                <w:szCs w:val="20"/>
              </w:rPr>
              <w:t xml:space="preserve">risks </w:t>
            </w:r>
            <w:r w:rsidR="00CE05AA" w:rsidRPr="002405D8">
              <w:rPr>
                <w:sz w:val="20"/>
                <w:szCs w:val="20"/>
              </w:rPr>
              <w:t xml:space="preserve">associated </w:t>
            </w:r>
            <w:r w:rsidR="00E75CFD" w:rsidRPr="002405D8">
              <w:rPr>
                <w:sz w:val="20"/>
                <w:szCs w:val="20"/>
              </w:rPr>
              <w:t xml:space="preserve">with the operation </w:t>
            </w:r>
            <w:r w:rsidR="00CE05AA" w:rsidRPr="002405D8">
              <w:rPr>
                <w:sz w:val="20"/>
                <w:szCs w:val="20"/>
              </w:rPr>
              <w:t xml:space="preserve">to </w:t>
            </w:r>
            <w:r w:rsidRPr="002405D8">
              <w:rPr>
                <w:sz w:val="20"/>
                <w:szCs w:val="20"/>
              </w:rPr>
              <w:t xml:space="preserve">me. </w:t>
            </w:r>
          </w:p>
          <w:p w14:paraId="59AE1379" w14:textId="50BDFAB5" w:rsidR="003C2863" w:rsidRPr="002405D8" w:rsidRDefault="003C2863" w:rsidP="00FB0C4B">
            <w:pPr>
              <w:rPr>
                <w:sz w:val="20"/>
                <w:szCs w:val="20"/>
              </w:rPr>
            </w:pPr>
            <w:r w:rsidRPr="002405D8">
              <w:rPr>
                <w:sz w:val="20"/>
                <w:szCs w:val="20"/>
              </w:rPr>
              <w:t>I hereby provide my consent for an RPA to be operated within 30m but no closer than 15m to myself.</w:t>
            </w:r>
          </w:p>
        </w:tc>
      </w:tr>
      <w:tr w:rsidR="003C2863" w:rsidRPr="008A54CD" w14:paraId="2894A50F" w14:textId="77777777" w:rsidTr="00943B15">
        <w:tblPrEx>
          <w:shd w:val="clear" w:color="auto" w:fill="CADFFF"/>
        </w:tblPrEx>
        <w:trPr>
          <w:trHeight w:val="250"/>
        </w:trPr>
        <w:tc>
          <w:tcPr>
            <w:tcW w:w="311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tcPr>
          <w:p w14:paraId="290978CC" w14:textId="77777777" w:rsidR="003C2863" w:rsidRPr="00EC5110" w:rsidRDefault="003C2863" w:rsidP="00943B15">
            <w:pPr>
              <w:jc w:val="center"/>
            </w:pPr>
            <w:r w:rsidRPr="00EC5110">
              <w:t>Full Name</w:t>
            </w:r>
          </w:p>
        </w:tc>
        <w:tc>
          <w:tcPr>
            <w:tcW w:w="311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tcPr>
          <w:p w14:paraId="6B6BE0BB" w14:textId="77777777" w:rsidR="003C2863" w:rsidRPr="00EC5110" w:rsidRDefault="003C2863" w:rsidP="00943B15">
            <w:pPr>
              <w:jc w:val="center"/>
            </w:pPr>
            <w:r w:rsidRPr="00EC5110">
              <w:t>Signature</w:t>
            </w:r>
          </w:p>
        </w:tc>
        <w:tc>
          <w:tcPr>
            <w:tcW w:w="311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tcPr>
          <w:p w14:paraId="24994FBC" w14:textId="77777777" w:rsidR="003C2863" w:rsidRPr="00EC5110" w:rsidRDefault="003C2863" w:rsidP="00943B15">
            <w:pPr>
              <w:jc w:val="center"/>
            </w:pPr>
            <w:r w:rsidRPr="00EC5110">
              <w:t>Date</w:t>
            </w:r>
          </w:p>
        </w:tc>
      </w:tr>
      <w:tr w:rsidR="003C2863" w:rsidRPr="008A54CD" w14:paraId="25BB1262"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8CE80B"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AEE5A8"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AD3AF2" w14:textId="77777777" w:rsidR="003C2863" w:rsidRPr="008A54CD" w:rsidRDefault="003C2863" w:rsidP="00FB0C4B"/>
        </w:tc>
      </w:tr>
      <w:tr w:rsidR="003C2863" w:rsidRPr="008A54CD" w14:paraId="08B3299F"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BD037C"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23B6345"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5C22E3" w14:textId="77777777" w:rsidR="003C2863" w:rsidRPr="008A54CD" w:rsidRDefault="003C2863" w:rsidP="00FB0C4B"/>
        </w:tc>
      </w:tr>
      <w:tr w:rsidR="003C2863" w:rsidRPr="008A54CD" w14:paraId="43E7C40E"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50735B"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66458D"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86DD62" w14:textId="77777777" w:rsidR="003C2863" w:rsidRPr="008A54CD" w:rsidRDefault="003C2863" w:rsidP="00FB0C4B"/>
        </w:tc>
      </w:tr>
      <w:tr w:rsidR="003C2863" w:rsidRPr="008A54CD" w14:paraId="7C410D1A"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59238E"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B5C997"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0378E1" w14:textId="77777777" w:rsidR="003C2863" w:rsidRPr="008A54CD" w:rsidRDefault="003C2863" w:rsidP="00FB0C4B"/>
        </w:tc>
      </w:tr>
      <w:tr w:rsidR="003C2863" w:rsidRPr="008A54CD" w14:paraId="2B8EF017"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A09594"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9747C7"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A95E2D" w14:textId="77777777" w:rsidR="003C2863" w:rsidRPr="008A54CD" w:rsidRDefault="003C2863" w:rsidP="00FB0C4B"/>
        </w:tc>
      </w:tr>
      <w:tr w:rsidR="003C2863" w:rsidRPr="008A54CD" w14:paraId="3E1F7FD7"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9D730E"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53AB9E"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EB8379" w14:textId="77777777" w:rsidR="003C2863" w:rsidRPr="008A54CD" w:rsidRDefault="003C2863" w:rsidP="00FB0C4B"/>
        </w:tc>
      </w:tr>
      <w:tr w:rsidR="003C2863" w:rsidRPr="008A54CD" w14:paraId="5EB662F6" w14:textId="77777777" w:rsidTr="00EE57CD">
        <w:tblPrEx>
          <w:shd w:val="clear" w:color="auto" w:fill="CADFFF"/>
        </w:tblPrEx>
        <w:trPr>
          <w:trHeight w:val="305"/>
        </w:trPr>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782E80" w14:textId="77777777" w:rsidR="003C2863" w:rsidRPr="008A54CD" w:rsidRDefault="003C2863" w:rsidP="00FB0C4B"/>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9CC4B5" w14:textId="77777777" w:rsidR="003C2863" w:rsidRPr="008A54CD" w:rsidRDefault="003C2863" w:rsidP="00FB0C4B"/>
        </w:tc>
        <w:tc>
          <w:tcPr>
            <w:tcW w:w="31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33364A" w14:textId="77777777" w:rsidR="003C2863" w:rsidRPr="008A54CD" w:rsidRDefault="003C2863" w:rsidP="00FB0C4B"/>
        </w:tc>
      </w:tr>
    </w:tbl>
    <w:p w14:paraId="2DD02AD8" w14:textId="0084FE71" w:rsidR="000B0786" w:rsidRPr="008A54CD" w:rsidRDefault="00F6182E" w:rsidP="001B1E92">
      <w:pPr>
        <w:pStyle w:val="Appendix"/>
      </w:pPr>
      <w:bookmarkStart w:id="278" w:name="_Ref7605134"/>
      <w:bookmarkStart w:id="279" w:name="_Toc127046090"/>
      <w:bookmarkStart w:id="280" w:name="_Ref7606076"/>
      <w:r w:rsidRPr="008A54CD">
        <w:lastRenderedPageBreak/>
        <w:t>APPENDIX 10</w:t>
      </w:r>
      <w:r>
        <w:t xml:space="preserve"> – GENERIC </w:t>
      </w:r>
      <w:r w:rsidRPr="008A54CD">
        <w:t>PRE-FLIGHT CHECKLIST</w:t>
      </w:r>
      <w:bookmarkEnd w:id="278"/>
      <w:bookmarkEnd w:id="279"/>
    </w:p>
    <w:p w14:paraId="26087AAF" w14:textId="3E2C2A29" w:rsidR="000B0786" w:rsidRPr="008C1C9C" w:rsidRDefault="007F27CE" w:rsidP="001B1E92">
      <w:r w:rsidRPr="008C1C9C">
        <w:t>Standard electronic On-Condition Checklists can be found in the Office App and Field Apps. An example of typical checklist is shown below.</w:t>
      </w:r>
    </w:p>
    <w:p w14:paraId="6819F95A" w14:textId="77777777" w:rsidR="000B0786" w:rsidRPr="008A54CD" w:rsidRDefault="000B0786" w:rsidP="000B0786"/>
    <w:p w14:paraId="68B56100" w14:textId="77777777" w:rsidR="007F27CE" w:rsidRDefault="007F27CE" w:rsidP="000B0786">
      <w:r>
        <w:rPr>
          <w:noProof/>
        </w:rPr>
        <w:drawing>
          <wp:inline distT="0" distB="0" distL="0" distR="0" wp14:anchorId="5396FC13" wp14:editId="0752EC86">
            <wp:extent cx="6093293" cy="5854700"/>
            <wp:effectExtent l="57150" t="57150" r="60325" b="50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2889" cy="5863920"/>
                    </a:xfrm>
                    <a:prstGeom prst="rect">
                      <a:avLst/>
                    </a:prstGeom>
                    <a:noFill/>
                    <a:ln>
                      <a:noFill/>
                    </a:ln>
                    <a:effectLst>
                      <a:outerShdw blurRad="50800" dir="5400000" algn="ctr" rotWithShape="0">
                        <a:srgbClr val="000000">
                          <a:alpha val="43137"/>
                        </a:srgbClr>
                      </a:outerShdw>
                    </a:effectLst>
                  </pic:spPr>
                </pic:pic>
              </a:graphicData>
            </a:graphic>
          </wp:inline>
        </w:drawing>
      </w:r>
    </w:p>
    <w:p w14:paraId="63F4EE6B" w14:textId="4E844F02" w:rsidR="007F27CE" w:rsidRDefault="007F27CE">
      <w:pPr>
        <w:spacing w:after="0"/>
        <w:rPr>
          <w:rFonts w:ascii="Helvetica" w:eastAsia="Helvetica" w:hAnsi="Helvetica" w:cs="Helvetica"/>
          <w:color w:val="000000"/>
          <w:u w:color="000000"/>
          <w:bdr w:val="nil"/>
          <w:lang w:eastAsia="en-US"/>
        </w:rPr>
      </w:pPr>
      <w:r>
        <w:br w:type="page"/>
      </w:r>
    </w:p>
    <w:p w14:paraId="5F248525" w14:textId="77777777" w:rsidR="007F27CE" w:rsidRPr="008C1C9C" w:rsidRDefault="007F27CE" w:rsidP="001B1E92">
      <w:r w:rsidRPr="008C1C9C">
        <w:lastRenderedPageBreak/>
        <w:t xml:space="preserve">Standard Hardcopy On-Condition Checklists can also be </w:t>
      </w:r>
      <w:proofErr w:type="gramStart"/>
      <w:r w:rsidRPr="008C1C9C">
        <w:t>used</w:t>
      </w:r>
      <w:proofErr w:type="gramEnd"/>
      <w:r w:rsidRPr="008C1C9C">
        <w:t xml:space="preserve"> and an example is shown below.</w:t>
      </w:r>
    </w:p>
    <w:p w14:paraId="3FE923D6" w14:textId="75F816AC" w:rsidR="000B0786" w:rsidRPr="007F27CE" w:rsidRDefault="007F27CE" w:rsidP="000B0786">
      <w:pPr>
        <w:rPr>
          <w:sz w:val="26"/>
          <w:szCs w:val="26"/>
        </w:rPr>
      </w:pPr>
      <w:r w:rsidRPr="008C070E">
        <w:rPr>
          <w:noProof/>
        </w:rPr>
        <w:drawing>
          <wp:inline distT="0" distB="0" distL="0" distR="0" wp14:anchorId="498AAD4F" wp14:editId="62A365F0">
            <wp:extent cx="6121400" cy="7959194"/>
            <wp:effectExtent l="57150" t="57150" r="50800" b="60960"/>
            <wp:docPr id="29" name="Picture 2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able&#10;&#10;Description automatically generated"/>
                    <pic:cNvPicPr/>
                  </pic:nvPicPr>
                  <pic:blipFill rotWithShape="1">
                    <a:blip r:embed="rId17"/>
                    <a:srcRect t="1019" b="2008"/>
                    <a:stretch/>
                  </pic:blipFill>
                  <pic:spPr bwMode="auto">
                    <a:xfrm>
                      <a:off x="0" y="0"/>
                      <a:ext cx="6122275" cy="7960332"/>
                    </a:xfrm>
                    <a:prstGeom prst="rect">
                      <a:avLst/>
                    </a:prstGeom>
                    <a:ln>
                      <a:noFill/>
                    </a:ln>
                    <a:effectLst>
                      <a:outerShdw blurRad="50800" dir="5400000" algn="ctr" rotWithShape="0">
                        <a:srgbClr val="000000">
                          <a:alpha val="43137"/>
                        </a:srgbClr>
                      </a:outerShdw>
                    </a:effectLst>
                    <a:extLst>
                      <a:ext uri="{53640926-AAD7-44D8-BBD7-CCE9431645EC}">
                        <a14:shadowObscured xmlns:a14="http://schemas.microsoft.com/office/drawing/2010/main"/>
                      </a:ext>
                    </a:extLst>
                  </pic:spPr>
                </pic:pic>
              </a:graphicData>
            </a:graphic>
          </wp:inline>
        </w:drawing>
      </w:r>
      <w:r w:rsidR="000B0786" w:rsidRPr="007F27CE">
        <w:rPr>
          <w:sz w:val="26"/>
          <w:szCs w:val="26"/>
        </w:rPr>
        <w:br w:type="page"/>
      </w:r>
    </w:p>
    <w:p w14:paraId="6E109BC3" w14:textId="76154DD7" w:rsidR="000B0786" w:rsidRPr="008A54CD" w:rsidRDefault="00F6182E" w:rsidP="001B1E92">
      <w:pPr>
        <w:pStyle w:val="Appendix"/>
      </w:pPr>
      <w:bookmarkStart w:id="281" w:name="_Toc4516375"/>
      <w:bookmarkStart w:id="282" w:name="_Ref7605207"/>
      <w:bookmarkStart w:id="283" w:name="_Toc127046091"/>
      <w:r w:rsidRPr="008A54CD">
        <w:lastRenderedPageBreak/>
        <w:t xml:space="preserve">APPENDIX 11 – </w:t>
      </w:r>
      <w:r>
        <w:t xml:space="preserve">GENERIC </w:t>
      </w:r>
      <w:r w:rsidRPr="008A54CD">
        <w:t>POST FLIGHT CHECKLIST</w:t>
      </w:r>
      <w:bookmarkEnd w:id="281"/>
      <w:bookmarkEnd w:id="282"/>
      <w:bookmarkEnd w:id="283"/>
    </w:p>
    <w:p w14:paraId="4E04DA45" w14:textId="77777777" w:rsidR="008C1C9C" w:rsidRPr="008C1C9C" w:rsidRDefault="008C1C9C" w:rsidP="001B1E92">
      <w:r w:rsidRPr="008C1C9C">
        <w:t>Standard electronic On-Condition Checklists can be found in the Office App and Field Apps. An example of typical checklist is shown below.</w:t>
      </w:r>
    </w:p>
    <w:p w14:paraId="41222C99" w14:textId="5B99C292" w:rsidR="00A71347" w:rsidRDefault="008C1C9C" w:rsidP="008C1C9C">
      <w:pPr>
        <w:jc w:val="center"/>
        <w:rPr>
          <w:sz w:val="40"/>
          <w:szCs w:val="40"/>
        </w:rPr>
      </w:pPr>
      <w:bookmarkStart w:id="284" w:name="_Ref7761084"/>
      <w:bookmarkStart w:id="285" w:name="_Ref7761087"/>
      <w:r>
        <w:rPr>
          <w:noProof/>
        </w:rPr>
        <w:drawing>
          <wp:inline distT="0" distB="0" distL="0" distR="0" wp14:anchorId="31A4B8EB" wp14:editId="2E905FD5">
            <wp:extent cx="4851400" cy="5558896"/>
            <wp:effectExtent l="57150" t="57150" r="63500" b="609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3450" cy="5561245"/>
                    </a:xfrm>
                    <a:prstGeom prst="rect">
                      <a:avLst/>
                    </a:prstGeom>
                    <a:noFill/>
                    <a:ln>
                      <a:noFill/>
                    </a:ln>
                    <a:effectLst>
                      <a:outerShdw blurRad="50800" dir="5400000" algn="ctr" rotWithShape="0">
                        <a:srgbClr val="000000">
                          <a:alpha val="43137"/>
                        </a:srgbClr>
                      </a:outerShdw>
                    </a:effectLst>
                  </pic:spPr>
                </pic:pic>
              </a:graphicData>
            </a:graphic>
          </wp:inline>
        </w:drawing>
      </w:r>
      <w:r w:rsidR="00A71347">
        <w:br w:type="page"/>
      </w:r>
    </w:p>
    <w:p w14:paraId="63D42D5C" w14:textId="4E8D5468" w:rsidR="008A7E0A" w:rsidRPr="00055596" w:rsidRDefault="00F6182E" w:rsidP="001B1E92">
      <w:pPr>
        <w:pStyle w:val="Appendix"/>
        <w:rPr>
          <w:rFonts w:ascii="Arial" w:eastAsia="Arial" w:hAnsi="Arial"/>
          <w:sz w:val="24"/>
          <w:szCs w:val="24"/>
        </w:rPr>
      </w:pPr>
      <w:bookmarkStart w:id="286" w:name="_Ref7761284"/>
      <w:bookmarkStart w:id="287" w:name="_Toc127046092"/>
      <w:r>
        <w:lastRenderedPageBreak/>
        <w:t>APPENDIX 12 – NIGHT OPERATION APPROVED PILOTS</w:t>
      </w:r>
      <w:bookmarkEnd w:id="277"/>
      <w:bookmarkEnd w:id="280"/>
      <w:bookmarkEnd w:id="284"/>
      <w:bookmarkEnd w:id="285"/>
      <w:bookmarkEnd w:id="286"/>
      <w:bookmarkEnd w:id="287"/>
    </w:p>
    <w:p w14:paraId="5E037AD4" w14:textId="77777777" w:rsidR="001B1E92" w:rsidRPr="008A54CD" w:rsidRDefault="001B1E92" w:rsidP="008A7E0A"/>
    <w:tbl>
      <w:tblPr>
        <w:tblpPr w:leftFromText="187" w:rightFromText="187" w:vertAnchor="text" w:horzAnchor="margin" w:tblpY="1"/>
        <w:tblW w:w="96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99BC9"/>
        <w:tblLayout w:type="fixed"/>
        <w:tblLook w:val="04A0" w:firstRow="1" w:lastRow="0" w:firstColumn="1" w:lastColumn="0" w:noHBand="0" w:noVBand="1"/>
      </w:tblPr>
      <w:tblGrid>
        <w:gridCol w:w="2966"/>
        <w:gridCol w:w="1783"/>
        <w:gridCol w:w="1712"/>
        <w:gridCol w:w="1529"/>
        <w:gridCol w:w="1642"/>
      </w:tblGrid>
      <w:tr w:rsidR="001B1E92" w:rsidRPr="008A54CD" w14:paraId="2884B355" w14:textId="77777777" w:rsidTr="00943B15">
        <w:trPr>
          <w:trHeight w:val="294"/>
          <w:tblHeader/>
        </w:trPr>
        <w:tc>
          <w:tcPr>
            <w:tcW w:w="9632" w:type="dxa"/>
            <w:gridSpan w:val="5"/>
            <w:tcBorders>
              <w:top w:val="single" w:sz="2" w:space="0" w:color="000000"/>
              <w:left w:val="single" w:sz="2" w:space="0" w:color="000000"/>
              <w:bottom w:val="single" w:sz="4" w:space="0" w:color="000000"/>
              <w:right w:val="single" w:sz="2" w:space="0" w:color="000000"/>
            </w:tcBorders>
            <w:shd w:val="clear" w:color="auto" w:fill="548DD4" w:themeFill="text2" w:themeFillTint="99"/>
            <w:tcMar>
              <w:top w:w="80" w:type="dxa"/>
              <w:left w:w="80" w:type="dxa"/>
              <w:bottom w:w="80" w:type="dxa"/>
              <w:right w:w="80" w:type="dxa"/>
            </w:tcMar>
            <w:vAlign w:val="center"/>
          </w:tcPr>
          <w:p w14:paraId="67AE65CF" w14:textId="77777777" w:rsidR="001B1E92" w:rsidRPr="00943B15" w:rsidRDefault="001B1E92" w:rsidP="00943B15">
            <w:pPr>
              <w:spacing w:after="0"/>
              <w:jc w:val="center"/>
              <w:rPr>
                <w:b/>
                <w:bCs/>
              </w:rPr>
            </w:pPr>
            <w:r w:rsidRPr="00943B15">
              <w:rPr>
                <w:b/>
                <w:bCs/>
                <w:color w:val="FFFFFF" w:themeColor="background1"/>
                <w:u w:color="FFFFFF"/>
              </w:rPr>
              <w:t>Remote Pilots Authorised for Night Operations</w:t>
            </w:r>
          </w:p>
        </w:tc>
      </w:tr>
      <w:tr w:rsidR="001B1E92" w:rsidRPr="008A54CD" w14:paraId="163281B7" w14:textId="77777777" w:rsidTr="00943B15">
        <w:tblPrEx>
          <w:shd w:val="clear" w:color="auto" w:fill="CEDDEB"/>
        </w:tblPrEx>
        <w:trPr>
          <w:trHeight w:val="518"/>
        </w:trPr>
        <w:tc>
          <w:tcPr>
            <w:tcW w:w="2966" w:type="dxa"/>
            <w:tcBorders>
              <w:top w:val="single" w:sz="4"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vAlign w:val="center"/>
          </w:tcPr>
          <w:p w14:paraId="05E08465" w14:textId="5C8B4108" w:rsidR="001B1E92" w:rsidRPr="000366D9" w:rsidRDefault="001B1E92" w:rsidP="00943B15">
            <w:pPr>
              <w:spacing w:after="0"/>
              <w:jc w:val="center"/>
            </w:pPr>
            <w:r>
              <w:t>Remote Pilot Name</w:t>
            </w:r>
          </w:p>
        </w:tc>
        <w:tc>
          <w:tcPr>
            <w:tcW w:w="1783" w:type="dxa"/>
            <w:tcBorders>
              <w:top w:val="single" w:sz="4"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vAlign w:val="center"/>
          </w:tcPr>
          <w:p w14:paraId="1143D93B" w14:textId="79F20EB2" w:rsidR="001B1E92" w:rsidRPr="000366D9" w:rsidRDefault="001B1E92" w:rsidP="00943B15">
            <w:pPr>
              <w:spacing w:after="0"/>
              <w:jc w:val="center"/>
            </w:pPr>
            <w:r>
              <w:t>Remote Pilot ARN</w:t>
            </w:r>
          </w:p>
        </w:tc>
        <w:tc>
          <w:tcPr>
            <w:tcW w:w="1712" w:type="dxa"/>
            <w:tcBorders>
              <w:top w:val="single" w:sz="4"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vAlign w:val="center"/>
          </w:tcPr>
          <w:p w14:paraId="72F16B4C" w14:textId="77777777" w:rsidR="001B1E92" w:rsidRPr="000366D9" w:rsidRDefault="001B1E92" w:rsidP="00943B15">
            <w:pPr>
              <w:spacing w:after="0"/>
              <w:jc w:val="center"/>
            </w:pPr>
            <w:r w:rsidRPr="000366D9">
              <w:t>Training Completed Date</w:t>
            </w:r>
          </w:p>
        </w:tc>
        <w:tc>
          <w:tcPr>
            <w:tcW w:w="1529" w:type="dxa"/>
            <w:tcBorders>
              <w:top w:val="single" w:sz="4"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vAlign w:val="center"/>
          </w:tcPr>
          <w:p w14:paraId="32AE2BA9" w14:textId="77777777" w:rsidR="001B1E92" w:rsidRPr="000366D9" w:rsidRDefault="001B1E92" w:rsidP="00943B15">
            <w:pPr>
              <w:spacing w:after="0"/>
              <w:jc w:val="center"/>
            </w:pPr>
            <w:r w:rsidRPr="000366D9">
              <w:t>Next Training Due</w:t>
            </w:r>
          </w:p>
        </w:tc>
        <w:tc>
          <w:tcPr>
            <w:tcW w:w="1642" w:type="dxa"/>
            <w:tcBorders>
              <w:top w:val="single" w:sz="4" w:space="0" w:color="000000"/>
              <w:left w:val="single" w:sz="2" w:space="0" w:color="000000"/>
              <w:bottom w:val="single" w:sz="2" w:space="0" w:color="000000"/>
              <w:right w:val="single" w:sz="2" w:space="0" w:color="000000"/>
            </w:tcBorders>
            <w:shd w:val="clear" w:color="auto" w:fill="D9D9D9" w:themeFill="background1" w:themeFillShade="D9"/>
            <w:tcMar>
              <w:top w:w="80" w:type="dxa"/>
              <w:left w:w="80" w:type="dxa"/>
              <w:bottom w:w="80" w:type="dxa"/>
              <w:right w:w="80" w:type="dxa"/>
            </w:tcMar>
            <w:vAlign w:val="center"/>
          </w:tcPr>
          <w:p w14:paraId="5ECDBF58" w14:textId="77777777" w:rsidR="001B1E92" w:rsidRPr="000366D9" w:rsidRDefault="001B1E92" w:rsidP="00943B15">
            <w:pPr>
              <w:spacing w:after="0"/>
              <w:jc w:val="center"/>
            </w:pPr>
            <w:r w:rsidRPr="000366D9">
              <w:t>Authorised By (Sign)</w:t>
            </w:r>
          </w:p>
        </w:tc>
      </w:tr>
      <w:tr w:rsidR="001B1E92" w:rsidRPr="00026C56" w14:paraId="6E50438D"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AA70ECA" w14:textId="77777777" w:rsidR="001B1E92" w:rsidRPr="00026C56"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5EF35E5" w14:textId="77777777" w:rsidR="001B1E92" w:rsidRPr="00026C56"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4F37C38" w14:textId="77777777" w:rsidR="001B1E92" w:rsidRPr="00026C56"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BF124A5" w14:textId="77777777" w:rsidR="001B1E92" w:rsidRPr="00026C56"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D179F89" w14:textId="77777777" w:rsidR="001B1E92" w:rsidRPr="00026C56" w:rsidRDefault="001B1E92" w:rsidP="00943B15">
            <w:pPr>
              <w:spacing w:after="0"/>
              <w:jc w:val="center"/>
            </w:pPr>
          </w:p>
        </w:tc>
      </w:tr>
      <w:tr w:rsidR="001B1E92" w:rsidRPr="008A54CD" w14:paraId="7B8C32A3"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83C70EF"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1C54C46"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90C1642"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FBED359"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6BEA9FE" w14:textId="77777777" w:rsidR="001B1E92" w:rsidRPr="000366D9" w:rsidRDefault="001B1E92" w:rsidP="00943B15">
            <w:pPr>
              <w:spacing w:after="0"/>
              <w:jc w:val="center"/>
            </w:pPr>
          </w:p>
        </w:tc>
      </w:tr>
      <w:tr w:rsidR="001B1E92" w:rsidRPr="008A54CD" w14:paraId="4D53C61F"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C7F8E5A"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84E557"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95F21DC"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1A2B3F0"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9DDCECF" w14:textId="77777777" w:rsidR="001B1E92" w:rsidRPr="000366D9" w:rsidRDefault="001B1E92" w:rsidP="00943B15">
            <w:pPr>
              <w:spacing w:after="0"/>
              <w:jc w:val="center"/>
            </w:pPr>
          </w:p>
        </w:tc>
      </w:tr>
      <w:tr w:rsidR="001B1E92" w:rsidRPr="008A54CD" w14:paraId="292B3C6C"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1E474E5"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6542AB"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BBB6CEB"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04E4231"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54E554E" w14:textId="77777777" w:rsidR="001B1E92" w:rsidRPr="000366D9" w:rsidRDefault="001B1E92" w:rsidP="00943B15">
            <w:pPr>
              <w:spacing w:after="0"/>
              <w:jc w:val="center"/>
            </w:pPr>
          </w:p>
        </w:tc>
      </w:tr>
      <w:tr w:rsidR="001B1E92" w:rsidRPr="008A54CD" w14:paraId="033DFF77"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AB9BFB7"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2FCD06F"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7D4FD06"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0FBD30E"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7DC8DF0" w14:textId="77777777" w:rsidR="001B1E92" w:rsidRPr="000366D9" w:rsidRDefault="001B1E92" w:rsidP="00943B15">
            <w:pPr>
              <w:spacing w:after="0"/>
              <w:jc w:val="center"/>
            </w:pPr>
          </w:p>
        </w:tc>
      </w:tr>
      <w:tr w:rsidR="001B1E92" w:rsidRPr="008A54CD" w14:paraId="5C0D5B9A"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C7E3272"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06244CB"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4F5D03A"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542088E"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14EEE00" w14:textId="77777777" w:rsidR="001B1E92" w:rsidRPr="000366D9" w:rsidRDefault="001B1E92" w:rsidP="00943B15">
            <w:pPr>
              <w:spacing w:after="0"/>
              <w:jc w:val="center"/>
            </w:pPr>
          </w:p>
        </w:tc>
      </w:tr>
      <w:tr w:rsidR="001B1E92" w:rsidRPr="008A54CD" w14:paraId="446B5C7E"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780087A"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5D1E884"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0D1F2A2"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1561328"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E29CB5C" w14:textId="77777777" w:rsidR="001B1E92" w:rsidRPr="000366D9" w:rsidRDefault="001B1E92" w:rsidP="00943B15">
            <w:pPr>
              <w:spacing w:after="0"/>
              <w:jc w:val="center"/>
            </w:pPr>
          </w:p>
        </w:tc>
      </w:tr>
      <w:tr w:rsidR="001B1E92" w:rsidRPr="008A54CD" w14:paraId="05B744E6"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5C81FF8"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97F50E6"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44F5F4C"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407B4FC"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6B7013D" w14:textId="77777777" w:rsidR="001B1E92" w:rsidRPr="000366D9" w:rsidRDefault="001B1E92" w:rsidP="00943B15">
            <w:pPr>
              <w:spacing w:after="0"/>
              <w:jc w:val="center"/>
            </w:pPr>
          </w:p>
        </w:tc>
      </w:tr>
      <w:tr w:rsidR="001B1E92" w:rsidRPr="008A54CD" w14:paraId="2A33F5FB"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2DAE6D2"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2D5FA22"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5E996C8"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D4A6BD9"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B18319C" w14:textId="77777777" w:rsidR="001B1E92" w:rsidRPr="000366D9" w:rsidRDefault="001B1E92" w:rsidP="00943B15">
            <w:pPr>
              <w:spacing w:after="0"/>
              <w:jc w:val="center"/>
            </w:pPr>
          </w:p>
        </w:tc>
      </w:tr>
      <w:tr w:rsidR="001B1E92" w:rsidRPr="008A54CD" w14:paraId="5B198FE5"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6705C87"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F9A5F51"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04769B7"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EAF494D"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59BF52D" w14:textId="77777777" w:rsidR="001B1E92" w:rsidRPr="000366D9" w:rsidRDefault="001B1E92" w:rsidP="00943B15">
            <w:pPr>
              <w:spacing w:after="0"/>
              <w:jc w:val="center"/>
            </w:pPr>
          </w:p>
        </w:tc>
      </w:tr>
      <w:tr w:rsidR="001B1E92" w:rsidRPr="008A54CD" w14:paraId="18F93AFC" w14:textId="77777777" w:rsidTr="00943B15">
        <w:tblPrEx>
          <w:shd w:val="clear" w:color="auto" w:fill="CEDDEB"/>
        </w:tblPrEx>
        <w:trPr>
          <w:trHeight w:val="305"/>
        </w:trPr>
        <w:tc>
          <w:tcPr>
            <w:tcW w:w="29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EB22824" w14:textId="77777777" w:rsidR="001B1E92" w:rsidRPr="000366D9" w:rsidRDefault="001B1E92" w:rsidP="00943B15">
            <w:pPr>
              <w:spacing w:after="0"/>
              <w:jc w:val="center"/>
            </w:pPr>
          </w:p>
        </w:tc>
        <w:tc>
          <w:tcPr>
            <w:tcW w:w="17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3BAF91F" w14:textId="77777777" w:rsidR="001B1E92" w:rsidRPr="000366D9" w:rsidRDefault="001B1E92" w:rsidP="00943B15">
            <w:pPr>
              <w:spacing w:after="0"/>
              <w:jc w:val="center"/>
            </w:pPr>
          </w:p>
        </w:tc>
        <w:tc>
          <w:tcPr>
            <w:tcW w:w="17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6F3E079" w14:textId="77777777" w:rsidR="001B1E92" w:rsidRPr="000366D9" w:rsidRDefault="001B1E92" w:rsidP="00943B15">
            <w:pPr>
              <w:spacing w:after="0"/>
              <w:jc w:val="center"/>
            </w:pPr>
          </w:p>
        </w:tc>
        <w:tc>
          <w:tcPr>
            <w:tcW w:w="152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F73D00" w14:textId="77777777" w:rsidR="001B1E92" w:rsidRPr="000366D9" w:rsidRDefault="001B1E92" w:rsidP="00943B15">
            <w:pPr>
              <w:spacing w:after="0"/>
              <w:jc w:val="center"/>
            </w:pPr>
          </w:p>
        </w:tc>
        <w:tc>
          <w:tcPr>
            <w:tcW w:w="164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BEC07F0" w14:textId="77777777" w:rsidR="001B1E92" w:rsidRPr="000366D9" w:rsidRDefault="001B1E92" w:rsidP="00943B15">
            <w:pPr>
              <w:spacing w:after="0"/>
              <w:jc w:val="center"/>
            </w:pPr>
          </w:p>
        </w:tc>
      </w:tr>
    </w:tbl>
    <w:p w14:paraId="1C89958E" w14:textId="77777777" w:rsidR="000B0786" w:rsidRDefault="000B0786" w:rsidP="00FB0C4B">
      <w:pPr>
        <w:rPr>
          <w:sz w:val="40"/>
          <w:szCs w:val="40"/>
        </w:rPr>
      </w:pPr>
      <w:r>
        <w:br w:type="page"/>
      </w:r>
    </w:p>
    <w:p w14:paraId="60C360A1" w14:textId="225ECD30" w:rsidR="008068D1" w:rsidRDefault="00F6182E" w:rsidP="001B1E92">
      <w:pPr>
        <w:pStyle w:val="Appendix"/>
      </w:pPr>
      <w:bookmarkStart w:id="288" w:name="_Toc127046093"/>
      <w:r>
        <w:lastRenderedPageBreak/>
        <w:t>APPENDIX 13 – INCIDENT REPORT FORM</w:t>
      </w:r>
      <w:bookmarkEnd w:id="288"/>
      <w: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268"/>
        <w:gridCol w:w="4961"/>
      </w:tblGrid>
      <w:tr w:rsidR="008068D1" w14:paraId="4C46960C" w14:textId="77777777" w:rsidTr="00943B15">
        <w:trPr>
          <w:trHeight w:val="560"/>
        </w:trPr>
        <w:tc>
          <w:tcPr>
            <w:tcW w:w="9322" w:type="dxa"/>
            <w:gridSpan w:val="3"/>
            <w:shd w:val="clear" w:color="auto" w:fill="548DD4" w:themeFill="text2" w:themeFillTint="99"/>
            <w:vAlign w:val="center"/>
          </w:tcPr>
          <w:p w14:paraId="425EDCBA" w14:textId="1B4AEBB9" w:rsidR="008068D1" w:rsidRPr="00943B15" w:rsidRDefault="008068D1" w:rsidP="00FB0C4B">
            <w:pPr>
              <w:rPr>
                <w:b/>
                <w:bCs/>
              </w:rPr>
            </w:pPr>
            <w:r w:rsidRPr="00943B15">
              <w:rPr>
                <w:b/>
                <w:bCs/>
                <w:color w:val="FFFFFF" w:themeColor="background1"/>
              </w:rPr>
              <w:t xml:space="preserve">Operation </w:t>
            </w:r>
            <w:r w:rsidR="00943B15">
              <w:rPr>
                <w:b/>
                <w:bCs/>
                <w:color w:val="FFFFFF" w:themeColor="background1"/>
              </w:rPr>
              <w:t>D</w:t>
            </w:r>
            <w:r w:rsidRPr="00943B15">
              <w:rPr>
                <w:b/>
                <w:bCs/>
                <w:color w:val="FFFFFF" w:themeColor="background1"/>
              </w:rPr>
              <w:t>etails</w:t>
            </w:r>
          </w:p>
        </w:tc>
      </w:tr>
      <w:tr w:rsidR="008068D1" w14:paraId="110D9FD7" w14:textId="77777777" w:rsidTr="00EE57CD">
        <w:trPr>
          <w:trHeight w:val="600"/>
        </w:trPr>
        <w:tc>
          <w:tcPr>
            <w:tcW w:w="2093" w:type="dxa"/>
          </w:tcPr>
          <w:p w14:paraId="4AF73954" w14:textId="77777777" w:rsidR="008068D1" w:rsidRDefault="008068D1" w:rsidP="00FB0C4B">
            <w:r>
              <w:t>Date:</w:t>
            </w:r>
          </w:p>
          <w:p w14:paraId="095F25BC" w14:textId="77777777" w:rsidR="008068D1" w:rsidRDefault="008068D1" w:rsidP="00FB0C4B"/>
        </w:tc>
        <w:tc>
          <w:tcPr>
            <w:tcW w:w="2268" w:type="dxa"/>
          </w:tcPr>
          <w:p w14:paraId="22374516" w14:textId="77777777" w:rsidR="008068D1" w:rsidRDefault="008068D1" w:rsidP="00FB0C4B">
            <w:r>
              <w:t>Location:</w:t>
            </w:r>
          </w:p>
          <w:p w14:paraId="3D6221C7" w14:textId="77777777" w:rsidR="008068D1" w:rsidRDefault="008068D1" w:rsidP="00FB0C4B"/>
        </w:tc>
        <w:tc>
          <w:tcPr>
            <w:tcW w:w="4961" w:type="dxa"/>
          </w:tcPr>
          <w:p w14:paraId="78B69F63" w14:textId="77777777" w:rsidR="008068D1" w:rsidRDefault="008068D1" w:rsidP="00FB0C4B">
            <w:r>
              <w:t>RPAS System:</w:t>
            </w:r>
          </w:p>
        </w:tc>
      </w:tr>
      <w:tr w:rsidR="008068D1" w14:paraId="5535987C" w14:textId="77777777" w:rsidTr="006747F2">
        <w:trPr>
          <w:trHeight w:val="1021"/>
        </w:trPr>
        <w:tc>
          <w:tcPr>
            <w:tcW w:w="2093" w:type="dxa"/>
          </w:tcPr>
          <w:p w14:paraId="38265EE8" w14:textId="4D4CA77D" w:rsidR="008068D1" w:rsidRDefault="008068D1" w:rsidP="00FB0C4B">
            <w:r>
              <w:t>Pilot operating RPAs System:</w:t>
            </w:r>
          </w:p>
        </w:tc>
        <w:tc>
          <w:tcPr>
            <w:tcW w:w="7229" w:type="dxa"/>
            <w:gridSpan w:val="2"/>
          </w:tcPr>
          <w:p w14:paraId="3313B37D" w14:textId="77777777" w:rsidR="008068D1" w:rsidRDefault="008068D1" w:rsidP="00FB0C4B">
            <w:r>
              <w:t>Damaged Equipment:</w:t>
            </w:r>
          </w:p>
          <w:p w14:paraId="15D987A6" w14:textId="77777777" w:rsidR="008068D1" w:rsidRDefault="008068D1" w:rsidP="00FB0C4B"/>
        </w:tc>
      </w:tr>
      <w:tr w:rsidR="008068D1" w14:paraId="6CA22AB4" w14:textId="77777777" w:rsidTr="00EE57CD">
        <w:trPr>
          <w:trHeight w:val="860"/>
        </w:trPr>
        <w:tc>
          <w:tcPr>
            <w:tcW w:w="4361" w:type="dxa"/>
            <w:gridSpan w:val="2"/>
          </w:tcPr>
          <w:p w14:paraId="0427BB32" w14:textId="77777777" w:rsidR="008068D1" w:rsidRDefault="008068D1" w:rsidP="00FB0C4B">
            <w:r>
              <w:t xml:space="preserve">Incident Type: </w:t>
            </w:r>
          </w:p>
          <w:p w14:paraId="03452118" w14:textId="77777777" w:rsidR="008068D1" w:rsidRDefault="008068D1" w:rsidP="00FB0C4B">
            <w:r>
              <w:t xml:space="preserve">□ Crash </w:t>
            </w:r>
            <w:r>
              <w:rPr>
                <w:rFonts w:ascii="___WRD_EMBED_SUB_44" w:hAnsi="___WRD_EMBED_SUB_44" w:cs="___WRD_EMBED_SUB_44"/>
              </w:rPr>
              <w:t>–</w:t>
            </w:r>
            <w:r>
              <w:t xml:space="preserve"> Systems Error</w:t>
            </w:r>
          </w:p>
          <w:p w14:paraId="0E13447A" w14:textId="77777777" w:rsidR="008068D1" w:rsidRDefault="008068D1" w:rsidP="00FB0C4B">
            <w:r>
              <w:t xml:space="preserve">□ Crash </w:t>
            </w:r>
            <w:r>
              <w:rPr>
                <w:rFonts w:ascii="___WRD_EMBED_SUB_44" w:hAnsi="___WRD_EMBED_SUB_44" w:cs="___WRD_EMBED_SUB_44"/>
              </w:rPr>
              <w:t>–</w:t>
            </w:r>
            <w:r>
              <w:t xml:space="preserve"> Pilot Error</w:t>
            </w:r>
          </w:p>
        </w:tc>
        <w:tc>
          <w:tcPr>
            <w:tcW w:w="4961" w:type="dxa"/>
          </w:tcPr>
          <w:p w14:paraId="1436BCFD" w14:textId="77777777" w:rsidR="008068D1" w:rsidRDefault="008068D1" w:rsidP="00FB0C4B">
            <w:r>
              <w:t xml:space="preserve">□ Crash </w:t>
            </w:r>
            <w:r>
              <w:rPr>
                <w:rFonts w:ascii="___WRD_EMBED_SUB_44" w:hAnsi="___WRD_EMBED_SUB_44" w:cs="___WRD_EMBED_SUB_44"/>
              </w:rPr>
              <w:t>–</w:t>
            </w:r>
            <w:r>
              <w:t xml:space="preserve"> External Factors</w:t>
            </w:r>
          </w:p>
          <w:p w14:paraId="12FCF707" w14:textId="77777777" w:rsidR="008068D1" w:rsidRDefault="008068D1" w:rsidP="00FB0C4B">
            <w:r>
              <w:t xml:space="preserve">□ Aircraft Proximity Event </w:t>
            </w:r>
          </w:p>
          <w:p w14:paraId="0D9D751A" w14:textId="77777777" w:rsidR="008068D1" w:rsidRDefault="008068D1" w:rsidP="00FB0C4B">
            <w:r>
              <w:t xml:space="preserve">□ Other: </w:t>
            </w:r>
          </w:p>
        </w:tc>
      </w:tr>
      <w:tr w:rsidR="008068D1" w14:paraId="49BFF65A" w14:textId="77777777" w:rsidTr="00EE57CD">
        <w:trPr>
          <w:trHeight w:val="860"/>
        </w:trPr>
        <w:tc>
          <w:tcPr>
            <w:tcW w:w="4361" w:type="dxa"/>
            <w:gridSpan w:val="2"/>
          </w:tcPr>
          <w:p w14:paraId="244D2770" w14:textId="77777777" w:rsidR="008068D1" w:rsidRDefault="008068D1" w:rsidP="00FB0C4B">
            <w:r>
              <w:t xml:space="preserve">Injuries or Fatalities? </w:t>
            </w:r>
          </w:p>
          <w:p w14:paraId="3EEECAD4" w14:textId="77777777" w:rsidR="008068D1" w:rsidRDefault="008068D1" w:rsidP="00FB0C4B">
            <w:r>
              <w:t>□ Yes (Debrief CRP)</w:t>
            </w:r>
          </w:p>
          <w:p w14:paraId="69E80A5E" w14:textId="77777777" w:rsidR="008068D1" w:rsidRDefault="008068D1" w:rsidP="00FB0C4B">
            <w:r>
              <w:t xml:space="preserve">□ No </w:t>
            </w:r>
          </w:p>
        </w:tc>
        <w:tc>
          <w:tcPr>
            <w:tcW w:w="4961" w:type="dxa"/>
          </w:tcPr>
          <w:p w14:paraId="05E2B2CF" w14:textId="77777777" w:rsidR="008068D1" w:rsidRDefault="008068D1" w:rsidP="00FB0C4B">
            <w:r>
              <w:t xml:space="preserve">Damage to Property (Other than own) </w:t>
            </w:r>
          </w:p>
          <w:p w14:paraId="64F26FEF" w14:textId="77777777" w:rsidR="008068D1" w:rsidRDefault="008068D1" w:rsidP="00FB0C4B">
            <w:r>
              <w:t xml:space="preserve">□ Yes (Debrief CRP) </w:t>
            </w:r>
          </w:p>
          <w:p w14:paraId="43BD21A1" w14:textId="77777777" w:rsidR="008068D1" w:rsidRDefault="008068D1" w:rsidP="00FB0C4B">
            <w:r>
              <w:t xml:space="preserve">□ No </w:t>
            </w:r>
          </w:p>
        </w:tc>
      </w:tr>
      <w:tr w:rsidR="008068D1" w14:paraId="093F6141" w14:textId="77777777" w:rsidTr="00EE57CD">
        <w:trPr>
          <w:trHeight w:val="960"/>
        </w:trPr>
        <w:tc>
          <w:tcPr>
            <w:tcW w:w="9322" w:type="dxa"/>
            <w:gridSpan w:val="3"/>
          </w:tcPr>
          <w:p w14:paraId="645AC4DE" w14:textId="77777777" w:rsidR="008068D1" w:rsidRDefault="008068D1" w:rsidP="00FB0C4B">
            <w:r>
              <w:t>Description of Event/Comment: (Remember to attach any supporting evidence with this form)</w:t>
            </w:r>
          </w:p>
        </w:tc>
      </w:tr>
      <w:tr w:rsidR="008068D1" w14:paraId="30E5167B" w14:textId="77777777" w:rsidTr="00EE57CD">
        <w:trPr>
          <w:trHeight w:val="940"/>
        </w:trPr>
        <w:tc>
          <w:tcPr>
            <w:tcW w:w="9322" w:type="dxa"/>
            <w:gridSpan w:val="3"/>
          </w:tcPr>
          <w:p w14:paraId="5F829D9A" w14:textId="77777777" w:rsidR="008068D1" w:rsidRDefault="008068D1" w:rsidP="00FB0C4B">
            <w:r>
              <w:t>Learning Outcomes (what will you do to prevent an incident of this nature again)</w:t>
            </w:r>
          </w:p>
        </w:tc>
      </w:tr>
    </w:tbl>
    <w:p w14:paraId="5F9C37FC" w14:textId="77777777" w:rsidR="008068D1" w:rsidRDefault="008068D1" w:rsidP="00FB0C4B"/>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0"/>
        <w:gridCol w:w="3081"/>
        <w:gridCol w:w="3161"/>
      </w:tblGrid>
      <w:tr w:rsidR="008068D1" w14:paraId="72369B4B" w14:textId="77777777" w:rsidTr="00943B15">
        <w:trPr>
          <w:trHeight w:val="260"/>
        </w:trPr>
        <w:tc>
          <w:tcPr>
            <w:tcW w:w="9322" w:type="dxa"/>
            <w:gridSpan w:val="3"/>
            <w:shd w:val="clear" w:color="auto" w:fill="548DD4" w:themeFill="text2" w:themeFillTint="99"/>
          </w:tcPr>
          <w:p w14:paraId="071CAD72" w14:textId="77777777" w:rsidR="008068D1" w:rsidRPr="00943B15" w:rsidRDefault="008068D1" w:rsidP="00FB0C4B">
            <w:pPr>
              <w:rPr>
                <w:b/>
                <w:bCs/>
              </w:rPr>
            </w:pPr>
            <w:r w:rsidRPr="00943B15">
              <w:rPr>
                <w:b/>
                <w:bCs/>
                <w:color w:val="FFFFFF" w:themeColor="background1"/>
              </w:rPr>
              <w:t>Declaration:</w:t>
            </w:r>
          </w:p>
        </w:tc>
      </w:tr>
      <w:tr w:rsidR="008068D1" w14:paraId="2D2696AA" w14:textId="77777777" w:rsidTr="00EE57CD">
        <w:trPr>
          <w:trHeight w:val="600"/>
        </w:trPr>
        <w:tc>
          <w:tcPr>
            <w:tcW w:w="9322" w:type="dxa"/>
            <w:gridSpan w:val="3"/>
          </w:tcPr>
          <w:p w14:paraId="33F084E2" w14:textId="77777777" w:rsidR="008068D1" w:rsidRDefault="008068D1" w:rsidP="00FB0C4B">
            <w:r>
              <w:t xml:space="preserve"> I declare that the information provided by me on the above form is true and correct to the best of my knowledge and belief.</w:t>
            </w:r>
          </w:p>
        </w:tc>
      </w:tr>
      <w:tr w:rsidR="008068D1" w14:paraId="4DC9E5B0" w14:textId="77777777" w:rsidTr="00EE57CD">
        <w:trPr>
          <w:trHeight w:val="600"/>
        </w:trPr>
        <w:tc>
          <w:tcPr>
            <w:tcW w:w="3080" w:type="dxa"/>
          </w:tcPr>
          <w:p w14:paraId="3C6EB2F4" w14:textId="77777777" w:rsidR="008068D1" w:rsidRDefault="008068D1" w:rsidP="00FB0C4B">
            <w:r>
              <w:t xml:space="preserve">Print Name: </w:t>
            </w:r>
          </w:p>
          <w:p w14:paraId="7DD40125" w14:textId="77777777" w:rsidR="008068D1" w:rsidRDefault="008068D1" w:rsidP="00FB0C4B"/>
        </w:tc>
        <w:tc>
          <w:tcPr>
            <w:tcW w:w="3081" w:type="dxa"/>
          </w:tcPr>
          <w:p w14:paraId="493CE5B9" w14:textId="77777777" w:rsidR="008068D1" w:rsidRDefault="008068D1" w:rsidP="00FB0C4B">
            <w:r>
              <w:t xml:space="preserve">Signature: </w:t>
            </w:r>
          </w:p>
        </w:tc>
        <w:tc>
          <w:tcPr>
            <w:tcW w:w="3161" w:type="dxa"/>
          </w:tcPr>
          <w:p w14:paraId="4045B8A8" w14:textId="77777777" w:rsidR="008068D1" w:rsidRDefault="008068D1" w:rsidP="00FB0C4B">
            <w:r>
              <w:t>Date:</w:t>
            </w:r>
          </w:p>
        </w:tc>
      </w:tr>
    </w:tbl>
    <w:p w14:paraId="557D76EA" w14:textId="77777777" w:rsidR="008068D1" w:rsidRDefault="008068D1" w:rsidP="00FB0C4B"/>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268"/>
        <w:gridCol w:w="1843"/>
        <w:gridCol w:w="3118"/>
      </w:tblGrid>
      <w:tr w:rsidR="00C97B8C" w14:paraId="695B8A55" w14:textId="77777777" w:rsidTr="00943B15">
        <w:trPr>
          <w:trHeight w:val="560"/>
        </w:trPr>
        <w:tc>
          <w:tcPr>
            <w:tcW w:w="9322" w:type="dxa"/>
            <w:gridSpan w:val="4"/>
            <w:shd w:val="clear" w:color="auto" w:fill="548DD4" w:themeFill="text2" w:themeFillTint="99"/>
            <w:vAlign w:val="center"/>
          </w:tcPr>
          <w:p w14:paraId="632A5068" w14:textId="70A58EE5" w:rsidR="00C97B8C" w:rsidRPr="00943B15" w:rsidRDefault="00C97B8C" w:rsidP="00FB0C4B">
            <w:pPr>
              <w:rPr>
                <w:b/>
                <w:bCs/>
              </w:rPr>
            </w:pPr>
            <w:r w:rsidRPr="00943B15">
              <w:rPr>
                <w:b/>
                <w:bCs/>
                <w:color w:val="FFFFFF" w:themeColor="background1"/>
              </w:rPr>
              <w:t>Reviewed and Signed</w:t>
            </w:r>
            <w:r w:rsidR="00943B15">
              <w:rPr>
                <w:b/>
                <w:bCs/>
                <w:color w:val="FFFFFF" w:themeColor="background1"/>
              </w:rPr>
              <w:t>:</w:t>
            </w:r>
          </w:p>
        </w:tc>
      </w:tr>
      <w:tr w:rsidR="008068D1" w:rsidRPr="00943B15" w14:paraId="07DA4A15" w14:textId="77777777" w:rsidTr="00EE57CD">
        <w:trPr>
          <w:trHeight w:val="1814"/>
        </w:trPr>
        <w:tc>
          <w:tcPr>
            <w:tcW w:w="9322" w:type="dxa"/>
            <w:gridSpan w:val="4"/>
          </w:tcPr>
          <w:p w14:paraId="77D6D5F0" w14:textId="77777777" w:rsidR="008068D1" w:rsidRDefault="008068D1" w:rsidP="00FB0C4B">
            <w:pPr>
              <w:rPr>
                <w:color w:val="000000"/>
              </w:rPr>
            </w:pPr>
            <w:r>
              <w:t>Comments:</w:t>
            </w:r>
          </w:p>
        </w:tc>
      </w:tr>
      <w:tr w:rsidR="00EB2F04" w:rsidRPr="00EB2F04" w14:paraId="1F6F8C83" w14:textId="77777777" w:rsidTr="00EE57CD">
        <w:trPr>
          <w:trHeight w:val="780"/>
        </w:trPr>
        <w:tc>
          <w:tcPr>
            <w:tcW w:w="2093" w:type="dxa"/>
          </w:tcPr>
          <w:p w14:paraId="5398C646" w14:textId="5219A8A0" w:rsidR="008068D1" w:rsidRPr="00EB2F04" w:rsidRDefault="00965007" w:rsidP="00FB0C4B">
            <w:r>
              <w:t>Operator:</w:t>
            </w:r>
          </w:p>
        </w:tc>
        <w:tc>
          <w:tcPr>
            <w:tcW w:w="2268" w:type="dxa"/>
          </w:tcPr>
          <w:p w14:paraId="26FB3ED4" w14:textId="77777777" w:rsidR="008068D1" w:rsidRPr="00EB2F04" w:rsidRDefault="008068D1" w:rsidP="00FB0C4B">
            <w:r w:rsidRPr="00EB2F04">
              <w:t xml:space="preserve">Signature: </w:t>
            </w:r>
          </w:p>
        </w:tc>
        <w:tc>
          <w:tcPr>
            <w:tcW w:w="1843" w:type="dxa"/>
          </w:tcPr>
          <w:p w14:paraId="0FA604DD" w14:textId="77777777" w:rsidR="008068D1" w:rsidRPr="00EB2F04" w:rsidRDefault="008068D1" w:rsidP="00FB0C4B">
            <w:r w:rsidRPr="00EB2F04">
              <w:t>Date:</w:t>
            </w:r>
          </w:p>
        </w:tc>
        <w:tc>
          <w:tcPr>
            <w:tcW w:w="3118" w:type="dxa"/>
          </w:tcPr>
          <w:p w14:paraId="6F154E73" w14:textId="77777777" w:rsidR="008068D1" w:rsidRPr="00EB2F04" w:rsidRDefault="008068D1" w:rsidP="00FB0C4B"/>
        </w:tc>
      </w:tr>
    </w:tbl>
    <w:p w14:paraId="7A885BF7" w14:textId="77777777" w:rsidR="00F20A42" w:rsidRDefault="00F20A42">
      <w:pPr>
        <w:spacing w:after="0"/>
      </w:pPr>
      <w:r>
        <w:br w:type="page"/>
      </w:r>
    </w:p>
    <w:p w14:paraId="7496B38A" w14:textId="43EC0E97" w:rsidR="00F20A42" w:rsidRDefault="00F6182E" w:rsidP="001B1E92">
      <w:pPr>
        <w:pStyle w:val="Appendix"/>
      </w:pPr>
      <w:bookmarkStart w:id="289" w:name="_Toc127046094"/>
      <w:r>
        <w:lastRenderedPageBreak/>
        <w:t>APPENDIX 14 – INTERNAL TRAINING FOR SENIOR REMOTE PILOTS</w:t>
      </w:r>
      <w:bookmarkEnd w:id="289"/>
      <w:r w:rsidR="00F20A42">
        <w:t xml:space="preserve"> </w:t>
      </w:r>
    </w:p>
    <w:p w14:paraId="50CF2B17" w14:textId="2F6008A9" w:rsidR="00F20A42" w:rsidRPr="00F20A42" w:rsidRDefault="00F20A42" w:rsidP="00F20A42">
      <w:r w:rsidRPr="00F20A42">
        <w:t>When the Chief Remote Pilot (CRP) is absent for an extended period (</w:t>
      </w:r>
      <w:proofErr w:type="gramStart"/>
      <w:r w:rsidRPr="00F20A42">
        <w:t>e.g.</w:t>
      </w:r>
      <w:proofErr w:type="gramEnd"/>
      <w:r w:rsidRPr="00F20A42">
        <w:t xml:space="preserve"> on leave) they can delegate some of their duties to an appropriately qualified individual. The CRP will also nominate a person to act as a contact for CASA.</w:t>
      </w:r>
    </w:p>
    <w:p w14:paraId="36B4EFC4" w14:textId="77777777" w:rsidR="00F20A42" w:rsidRPr="00F20A42" w:rsidRDefault="00F20A42" w:rsidP="00F20A42">
      <w:r w:rsidRPr="00F20A42">
        <w:t xml:space="preserve">The person to whom operational duties are delegated will </w:t>
      </w:r>
      <w:proofErr w:type="gramStart"/>
      <w:r w:rsidRPr="00F20A42">
        <w:t>be in charge of</w:t>
      </w:r>
      <w:proofErr w:type="gramEnd"/>
      <w:r w:rsidRPr="00F20A42">
        <w:t xml:space="preserve"> ensuring that operations are conducted in compliance with the Civil Aviation Safety Regulations. In practice, this will include the following tasks: </w:t>
      </w:r>
    </w:p>
    <w:p w14:paraId="565F06F2" w14:textId="77777777" w:rsidR="00F20A42" w:rsidRPr="00F20A42" w:rsidRDefault="00F20A42">
      <w:pPr>
        <w:numPr>
          <w:ilvl w:val="0"/>
          <w:numId w:val="32"/>
        </w:numPr>
      </w:pPr>
      <w:r w:rsidRPr="00F20A42">
        <w:t>Oversight and approval of all missions planned to be conducted under the</w:t>
      </w:r>
      <w:r w:rsidRPr="00F20A42">
        <w:rPr>
          <w:i/>
          <w:iCs/>
        </w:rPr>
        <w:t xml:space="preserve"> [Company Name]</w:t>
      </w:r>
      <w:r w:rsidRPr="00F20A42">
        <w:t> </w:t>
      </w:r>
      <w:proofErr w:type="spellStart"/>
      <w:r w:rsidRPr="00F20A42">
        <w:t>ReOC</w:t>
      </w:r>
      <w:proofErr w:type="spellEnd"/>
      <w:r w:rsidRPr="00F20A42">
        <w:t xml:space="preserve"> (for the categories listed on their </w:t>
      </w:r>
      <w:proofErr w:type="spellStart"/>
      <w:r w:rsidRPr="00F20A42">
        <w:t>RePL</w:t>
      </w:r>
      <w:proofErr w:type="spellEnd"/>
      <w:r w:rsidRPr="00F20A42">
        <w:t>).</w:t>
      </w:r>
    </w:p>
    <w:p w14:paraId="169A5C77" w14:textId="77777777" w:rsidR="00F20A42" w:rsidRPr="00F20A42" w:rsidRDefault="00F20A42">
      <w:pPr>
        <w:numPr>
          <w:ilvl w:val="0"/>
          <w:numId w:val="32"/>
        </w:numPr>
      </w:pPr>
      <w:r w:rsidRPr="00F20A42">
        <w:t>Apply for approvals and permissions to facilitate operations (as required).</w:t>
      </w:r>
    </w:p>
    <w:p w14:paraId="3AD9FFF2" w14:textId="77777777" w:rsidR="00F20A42" w:rsidRPr="00F20A42" w:rsidRDefault="00F20A42">
      <w:pPr>
        <w:numPr>
          <w:ilvl w:val="0"/>
          <w:numId w:val="32"/>
        </w:numPr>
      </w:pPr>
      <w:r w:rsidRPr="00F20A42">
        <w:t xml:space="preserve">Monitor and maintain operational standards and supervise RP(s) who work under the authority of the </w:t>
      </w:r>
      <w:proofErr w:type="spellStart"/>
      <w:r w:rsidRPr="00F20A42">
        <w:t>ReOC</w:t>
      </w:r>
      <w:proofErr w:type="spellEnd"/>
      <w:r w:rsidRPr="00F20A42">
        <w:t>.</w:t>
      </w:r>
    </w:p>
    <w:p w14:paraId="583CC207" w14:textId="77777777" w:rsidR="00F20A42" w:rsidRPr="00F20A42" w:rsidRDefault="00F20A42" w:rsidP="00F20A42">
      <w:r w:rsidRPr="00F20A42">
        <w:t>Where the Chief Remote Pilot is also the Maintenance Controller, the following duties can also be delegated: </w:t>
      </w:r>
    </w:p>
    <w:p w14:paraId="2DEC5B97" w14:textId="77777777" w:rsidR="00F20A42" w:rsidRPr="00F20A42" w:rsidRDefault="00F20A42">
      <w:pPr>
        <w:numPr>
          <w:ilvl w:val="0"/>
          <w:numId w:val="33"/>
        </w:numPr>
        <w:spacing w:after="200"/>
      </w:pPr>
      <w:r w:rsidRPr="00F20A42">
        <w:t>Control all RPAS maintenance, either scheduled or unscheduled</w:t>
      </w:r>
    </w:p>
    <w:p w14:paraId="5F82698C" w14:textId="77777777" w:rsidR="00F20A42" w:rsidRPr="00F20A42" w:rsidRDefault="00F20A42">
      <w:pPr>
        <w:numPr>
          <w:ilvl w:val="0"/>
          <w:numId w:val="33"/>
        </w:numPr>
        <w:spacing w:after="200"/>
      </w:pPr>
      <w:r w:rsidRPr="00F20A42">
        <w:t xml:space="preserve">Maintain a record of RPAS defects and any </w:t>
      </w:r>
      <w:proofErr w:type="gramStart"/>
      <w:r w:rsidRPr="00F20A42">
        <w:t>serviceability</w:t>
      </w:r>
      <w:proofErr w:type="gramEnd"/>
    </w:p>
    <w:p w14:paraId="29181AD2" w14:textId="77777777" w:rsidR="00F20A42" w:rsidRPr="00F20A42" w:rsidRDefault="00F20A42">
      <w:pPr>
        <w:numPr>
          <w:ilvl w:val="0"/>
          <w:numId w:val="33"/>
        </w:numPr>
        <w:spacing w:after="200"/>
      </w:pPr>
      <w:r w:rsidRPr="00F20A42">
        <w:t>Ensure maintenance activities are conducted in accordance with the procedures detailed in the</w:t>
      </w:r>
      <w:r w:rsidRPr="00F20A42">
        <w:br/>
        <w:t>relevant RPAS section of the RPAS Operations Procedures (Library)</w:t>
      </w:r>
    </w:p>
    <w:p w14:paraId="1CC9A08A" w14:textId="77777777" w:rsidR="00F20A42" w:rsidRPr="00F20A42" w:rsidRDefault="00F20A42" w:rsidP="00F20A42">
      <w:r w:rsidRPr="00F20A42">
        <w:t>The person temporarily responsible for these duties will receive any required training from the CRP prior to their absence. This training could include:</w:t>
      </w:r>
    </w:p>
    <w:p w14:paraId="7E209516" w14:textId="77777777" w:rsidR="00F20A42" w:rsidRPr="00F20A42" w:rsidRDefault="00F20A42">
      <w:pPr>
        <w:pStyle w:val="ListParagraph"/>
        <w:numPr>
          <w:ilvl w:val="0"/>
          <w:numId w:val="34"/>
        </w:numPr>
        <w:spacing w:before="60"/>
        <w:contextualSpacing w:val="0"/>
      </w:pPr>
      <w:r w:rsidRPr="00F20A42">
        <w:t>Mission assessment and approval procedures</w:t>
      </w:r>
    </w:p>
    <w:p w14:paraId="43046DB8" w14:textId="77777777" w:rsidR="00F20A42" w:rsidRPr="00F20A42" w:rsidRDefault="00F20A42">
      <w:pPr>
        <w:pStyle w:val="ListParagraph"/>
        <w:numPr>
          <w:ilvl w:val="0"/>
          <w:numId w:val="34"/>
        </w:numPr>
        <w:spacing w:before="60"/>
        <w:contextualSpacing w:val="0"/>
      </w:pPr>
      <w:r w:rsidRPr="00F20A42">
        <w:t>Maintenance Control procedures</w:t>
      </w:r>
    </w:p>
    <w:p w14:paraId="1BF20815" w14:textId="77777777" w:rsidR="00F20A42" w:rsidRPr="00F20A42" w:rsidRDefault="00F20A42">
      <w:pPr>
        <w:pStyle w:val="ListParagraph"/>
        <w:numPr>
          <w:ilvl w:val="0"/>
          <w:numId w:val="34"/>
        </w:numPr>
        <w:spacing w:before="60"/>
        <w:contextualSpacing w:val="0"/>
      </w:pPr>
      <w:r w:rsidRPr="00F20A42">
        <w:t>Obtaining mission specific approvals</w:t>
      </w:r>
    </w:p>
    <w:p w14:paraId="2F2CD81C" w14:textId="77777777" w:rsidR="00F20A42" w:rsidRPr="00F20A42" w:rsidRDefault="00F20A42" w:rsidP="00F20A42">
      <w:r w:rsidRPr="00F20A42">
        <w:t xml:space="preserve">During the CRP’s absence, a log of any issues should be </w:t>
      </w:r>
      <w:proofErr w:type="gramStart"/>
      <w:r w:rsidRPr="00F20A42">
        <w:t>kept</w:t>
      </w:r>
      <w:proofErr w:type="gramEnd"/>
      <w:r w:rsidRPr="00F20A42">
        <w:t xml:space="preserve"> and any outstanding issues will be handed over to the CRP on their return.</w:t>
      </w:r>
    </w:p>
    <w:p w14:paraId="666B72C6" w14:textId="51BF725A" w:rsidR="00F20A42" w:rsidRDefault="00F20A42" w:rsidP="00F20A42">
      <w:pPr>
        <w:pStyle w:val="Caption"/>
      </w:pPr>
      <w:r>
        <w:t xml:space="preserve">Table </w:t>
      </w:r>
      <w:fldSimple w:instr=" SEQ Table \* ARABIC ">
        <w:r w:rsidR="00407169">
          <w:rPr>
            <w:noProof/>
          </w:rPr>
          <w:t>1</w:t>
        </w:r>
      </w:fldSimple>
      <w:r>
        <w:t xml:space="preserve"> List of Approved Senior Remote Pilots</w:t>
      </w: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606"/>
        <w:gridCol w:w="1865"/>
        <w:gridCol w:w="1865"/>
        <w:gridCol w:w="1865"/>
      </w:tblGrid>
      <w:tr w:rsidR="00F20A42" w14:paraId="6C7FB903" w14:textId="77777777" w:rsidTr="00943B15">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right w:val="none" w:sz="0" w:space="0" w:color="auto"/>
            </w:tcBorders>
            <w:shd w:val="clear" w:color="auto" w:fill="548DD4" w:themeFill="text2" w:themeFillTint="99"/>
            <w:vAlign w:val="center"/>
          </w:tcPr>
          <w:p w14:paraId="431F1682" w14:textId="77777777" w:rsidR="00F20A42" w:rsidRPr="00943B15" w:rsidRDefault="00F20A42" w:rsidP="00943B15">
            <w:pPr>
              <w:spacing w:after="0"/>
              <w:jc w:val="center"/>
            </w:pPr>
            <w:r w:rsidRPr="00943B15">
              <w:t>Name of SRP</w:t>
            </w:r>
          </w:p>
        </w:tc>
        <w:tc>
          <w:tcPr>
            <w:tcW w:w="1606" w:type="dxa"/>
            <w:tcBorders>
              <w:top w:val="none" w:sz="0" w:space="0" w:color="auto"/>
              <w:left w:val="none" w:sz="0" w:space="0" w:color="auto"/>
              <w:bottom w:val="none" w:sz="0" w:space="0" w:color="auto"/>
              <w:right w:val="none" w:sz="0" w:space="0" w:color="auto"/>
            </w:tcBorders>
            <w:shd w:val="clear" w:color="auto" w:fill="548DD4" w:themeFill="text2" w:themeFillTint="99"/>
            <w:vAlign w:val="center"/>
          </w:tcPr>
          <w:p w14:paraId="1AAF4761" w14:textId="77777777" w:rsidR="00F20A42" w:rsidRPr="00943B15" w:rsidRDefault="00F20A42" w:rsidP="00943B15">
            <w:pPr>
              <w:spacing w:after="0"/>
              <w:jc w:val="center"/>
              <w:cnfStyle w:val="100000000000" w:firstRow="1" w:lastRow="0" w:firstColumn="0" w:lastColumn="0" w:oddVBand="0" w:evenVBand="0" w:oddHBand="0" w:evenHBand="0" w:firstRowFirstColumn="0" w:firstRowLastColumn="0" w:lastRowFirstColumn="0" w:lastRowLastColumn="0"/>
            </w:pPr>
            <w:r w:rsidRPr="00943B15">
              <w:t>ARN</w:t>
            </w:r>
          </w:p>
        </w:tc>
        <w:tc>
          <w:tcPr>
            <w:tcW w:w="1865" w:type="dxa"/>
            <w:tcBorders>
              <w:top w:val="none" w:sz="0" w:space="0" w:color="auto"/>
              <w:left w:val="none" w:sz="0" w:space="0" w:color="auto"/>
              <w:bottom w:val="none" w:sz="0" w:space="0" w:color="auto"/>
              <w:right w:val="none" w:sz="0" w:space="0" w:color="auto"/>
            </w:tcBorders>
            <w:shd w:val="clear" w:color="auto" w:fill="548DD4" w:themeFill="text2" w:themeFillTint="99"/>
            <w:vAlign w:val="center"/>
          </w:tcPr>
          <w:p w14:paraId="51521906" w14:textId="77777777" w:rsidR="00F20A42" w:rsidRPr="00943B15" w:rsidRDefault="00F20A42" w:rsidP="00943B15">
            <w:pPr>
              <w:spacing w:after="0"/>
              <w:jc w:val="center"/>
              <w:cnfStyle w:val="100000000000" w:firstRow="1" w:lastRow="0" w:firstColumn="0" w:lastColumn="0" w:oddVBand="0" w:evenVBand="0" w:oddHBand="0" w:evenHBand="0" w:firstRowFirstColumn="0" w:firstRowLastColumn="0" w:lastRowFirstColumn="0" w:lastRowLastColumn="0"/>
            </w:pPr>
            <w:r w:rsidRPr="00943B15">
              <w:t>Date of Approval</w:t>
            </w:r>
          </w:p>
        </w:tc>
        <w:tc>
          <w:tcPr>
            <w:tcW w:w="1865" w:type="dxa"/>
            <w:tcBorders>
              <w:top w:val="none" w:sz="0" w:space="0" w:color="auto"/>
              <w:left w:val="none" w:sz="0" w:space="0" w:color="auto"/>
              <w:bottom w:val="none" w:sz="0" w:space="0" w:color="auto"/>
              <w:right w:val="none" w:sz="0" w:space="0" w:color="auto"/>
            </w:tcBorders>
            <w:shd w:val="clear" w:color="auto" w:fill="548DD4" w:themeFill="text2" w:themeFillTint="99"/>
            <w:vAlign w:val="center"/>
          </w:tcPr>
          <w:p w14:paraId="5596CB47" w14:textId="77777777" w:rsidR="00F20A42" w:rsidRPr="00943B15" w:rsidRDefault="00F20A42" w:rsidP="00943B15">
            <w:pPr>
              <w:spacing w:after="0"/>
              <w:jc w:val="center"/>
              <w:cnfStyle w:val="100000000000" w:firstRow="1" w:lastRow="0" w:firstColumn="0" w:lastColumn="0" w:oddVBand="0" w:evenVBand="0" w:oddHBand="0" w:evenHBand="0" w:firstRowFirstColumn="0" w:firstRowLastColumn="0" w:lastRowFirstColumn="0" w:lastRowLastColumn="0"/>
            </w:pPr>
            <w:r w:rsidRPr="00943B15">
              <w:t>Date of Review</w:t>
            </w:r>
          </w:p>
        </w:tc>
        <w:tc>
          <w:tcPr>
            <w:tcW w:w="1865" w:type="dxa"/>
            <w:tcBorders>
              <w:top w:val="none" w:sz="0" w:space="0" w:color="auto"/>
              <w:left w:val="none" w:sz="0" w:space="0" w:color="auto"/>
              <w:bottom w:val="none" w:sz="0" w:space="0" w:color="auto"/>
              <w:right w:val="none" w:sz="0" w:space="0" w:color="auto"/>
            </w:tcBorders>
            <w:shd w:val="clear" w:color="auto" w:fill="548DD4" w:themeFill="text2" w:themeFillTint="99"/>
            <w:vAlign w:val="center"/>
          </w:tcPr>
          <w:p w14:paraId="1501434E" w14:textId="77777777" w:rsidR="00F20A42" w:rsidRPr="00943B15" w:rsidRDefault="00F20A42" w:rsidP="00943B15">
            <w:pPr>
              <w:spacing w:after="0"/>
              <w:jc w:val="center"/>
              <w:cnfStyle w:val="100000000000" w:firstRow="1" w:lastRow="0" w:firstColumn="0" w:lastColumn="0" w:oddVBand="0" w:evenVBand="0" w:oddHBand="0" w:evenHBand="0" w:firstRowFirstColumn="0" w:firstRowLastColumn="0" w:lastRowFirstColumn="0" w:lastRowLastColumn="0"/>
            </w:pPr>
            <w:r w:rsidRPr="00943B15">
              <w:t>CRP Signature</w:t>
            </w:r>
          </w:p>
        </w:tc>
      </w:tr>
      <w:tr w:rsidR="00F20A42" w14:paraId="4F07ABAF" w14:textId="77777777" w:rsidTr="00943B15">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vAlign w:val="center"/>
          </w:tcPr>
          <w:p w14:paraId="7AE99256" w14:textId="77777777" w:rsidR="00F20A42" w:rsidRDefault="00F20A42" w:rsidP="00943B15">
            <w:pPr>
              <w:spacing w:after="0"/>
              <w:jc w:val="center"/>
            </w:pPr>
          </w:p>
        </w:tc>
        <w:tc>
          <w:tcPr>
            <w:tcW w:w="1606" w:type="dxa"/>
            <w:shd w:val="clear" w:color="auto" w:fill="auto"/>
            <w:vAlign w:val="center"/>
          </w:tcPr>
          <w:p w14:paraId="6D9FDCF5" w14:textId="77777777" w:rsidR="00F20A42" w:rsidRDefault="00F20A42" w:rsidP="00943B15">
            <w:pPr>
              <w:spacing w:after="0"/>
              <w:jc w:val="center"/>
              <w:cnfStyle w:val="000000100000" w:firstRow="0" w:lastRow="0" w:firstColumn="0" w:lastColumn="0" w:oddVBand="0" w:evenVBand="0" w:oddHBand="1" w:evenHBand="0" w:firstRowFirstColumn="0" w:firstRowLastColumn="0" w:lastRowFirstColumn="0" w:lastRowLastColumn="0"/>
            </w:pPr>
          </w:p>
        </w:tc>
        <w:tc>
          <w:tcPr>
            <w:tcW w:w="1865" w:type="dxa"/>
            <w:shd w:val="clear" w:color="auto" w:fill="auto"/>
            <w:vAlign w:val="center"/>
          </w:tcPr>
          <w:p w14:paraId="28EC9C9D" w14:textId="77777777" w:rsidR="00F20A42" w:rsidRDefault="00F20A42" w:rsidP="00943B15">
            <w:pPr>
              <w:spacing w:after="0"/>
              <w:jc w:val="center"/>
              <w:cnfStyle w:val="000000100000" w:firstRow="0" w:lastRow="0" w:firstColumn="0" w:lastColumn="0" w:oddVBand="0" w:evenVBand="0" w:oddHBand="1" w:evenHBand="0" w:firstRowFirstColumn="0" w:firstRowLastColumn="0" w:lastRowFirstColumn="0" w:lastRowLastColumn="0"/>
            </w:pPr>
          </w:p>
        </w:tc>
        <w:tc>
          <w:tcPr>
            <w:tcW w:w="1865" w:type="dxa"/>
            <w:shd w:val="clear" w:color="auto" w:fill="auto"/>
            <w:vAlign w:val="center"/>
          </w:tcPr>
          <w:p w14:paraId="18410562" w14:textId="77777777" w:rsidR="00F20A42" w:rsidRDefault="00F20A42" w:rsidP="00943B15">
            <w:pPr>
              <w:spacing w:after="0"/>
              <w:jc w:val="center"/>
              <w:cnfStyle w:val="000000100000" w:firstRow="0" w:lastRow="0" w:firstColumn="0" w:lastColumn="0" w:oddVBand="0" w:evenVBand="0" w:oddHBand="1" w:evenHBand="0" w:firstRowFirstColumn="0" w:firstRowLastColumn="0" w:lastRowFirstColumn="0" w:lastRowLastColumn="0"/>
            </w:pPr>
          </w:p>
        </w:tc>
        <w:tc>
          <w:tcPr>
            <w:tcW w:w="1865" w:type="dxa"/>
            <w:shd w:val="clear" w:color="auto" w:fill="auto"/>
            <w:vAlign w:val="center"/>
          </w:tcPr>
          <w:p w14:paraId="11784BFC" w14:textId="77777777" w:rsidR="00F20A42" w:rsidRDefault="00F20A42" w:rsidP="00943B15">
            <w:pPr>
              <w:spacing w:after="0"/>
              <w:jc w:val="center"/>
              <w:cnfStyle w:val="000000100000" w:firstRow="0" w:lastRow="0" w:firstColumn="0" w:lastColumn="0" w:oddVBand="0" w:evenVBand="0" w:oddHBand="1" w:evenHBand="0" w:firstRowFirstColumn="0" w:firstRowLastColumn="0" w:lastRowFirstColumn="0" w:lastRowLastColumn="0"/>
            </w:pPr>
          </w:p>
        </w:tc>
      </w:tr>
      <w:tr w:rsidR="00F20A42" w14:paraId="2AB92977" w14:textId="77777777" w:rsidTr="00943B15">
        <w:trPr>
          <w:trHeight w:val="791"/>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vAlign w:val="center"/>
          </w:tcPr>
          <w:p w14:paraId="745227B2" w14:textId="77777777" w:rsidR="00F20A42" w:rsidRDefault="00F20A42" w:rsidP="00943B15">
            <w:pPr>
              <w:spacing w:after="0"/>
              <w:jc w:val="center"/>
            </w:pPr>
          </w:p>
        </w:tc>
        <w:tc>
          <w:tcPr>
            <w:tcW w:w="1606" w:type="dxa"/>
            <w:shd w:val="clear" w:color="auto" w:fill="auto"/>
            <w:vAlign w:val="center"/>
          </w:tcPr>
          <w:p w14:paraId="0EC9D0AD" w14:textId="77777777" w:rsidR="00F20A42" w:rsidRDefault="00F20A42" w:rsidP="00943B15">
            <w:pPr>
              <w:spacing w:after="0"/>
              <w:jc w:val="center"/>
              <w:cnfStyle w:val="000000000000" w:firstRow="0" w:lastRow="0" w:firstColumn="0" w:lastColumn="0" w:oddVBand="0" w:evenVBand="0" w:oddHBand="0" w:evenHBand="0" w:firstRowFirstColumn="0" w:firstRowLastColumn="0" w:lastRowFirstColumn="0" w:lastRowLastColumn="0"/>
            </w:pPr>
          </w:p>
        </w:tc>
        <w:tc>
          <w:tcPr>
            <w:tcW w:w="1865" w:type="dxa"/>
            <w:shd w:val="clear" w:color="auto" w:fill="auto"/>
            <w:vAlign w:val="center"/>
          </w:tcPr>
          <w:p w14:paraId="6F573DCF" w14:textId="77777777" w:rsidR="00F20A42" w:rsidRDefault="00F20A42" w:rsidP="00943B15">
            <w:pPr>
              <w:spacing w:after="0"/>
              <w:jc w:val="center"/>
              <w:cnfStyle w:val="000000000000" w:firstRow="0" w:lastRow="0" w:firstColumn="0" w:lastColumn="0" w:oddVBand="0" w:evenVBand="0" w:oddHBand="0" w:evenHBand="0" w:firstRowFirstColumn="0" w:firstRowLastColumn="0" w:lastRowFirstColumn="0" w:lastRowLastColumn="0"/>
            </w:pPr>
          </w:p>
        </w:tc>
        <w:tc>
          <w:tcPr>
            <w:tcW w:w="1865" w:type="dxa"/>
            <w:shd w:val="clear" w:color="auto" w:fill="auto"/>
            <w:vAlign w:val="center"/>
          </w:tcPr>
          <w:p w14:paraId="00EB1A8D" w14:textId="77777777" w:rsidR="00F20A42" w:rsidRDefault="00F20A42" w:rsidP="00943B15">
            <w:pPr>
              <w:spacing w:after="0"/>
              <w:jc w:val="center"/>
              <w:cnfStyle w:val="000000000000" w:firstRow="0" w:lastRow="0" w:firstColumn="0" w:lastColumn="0" w:oddVBand="0" w:evenVBand="0" w:oddHBand="0" w:evenHBand="0" w:firstRowFirstColumn="0" w:firstRowLastColumn="0" w:lastRowFirstColumn="0" w:lastRowLastColumn="0"/>
            </w:pPr>
          </w:p>
        </w:tc>
        <w:tc>
          <w:tcPr>
            <w:tcW w:w="1865" w:type="dxa"/>
            <w:shd w:val="clear" w:color="auto" w:fill="auto"/>
            <w:vAlign w:val="center"/>
          </w:tcPr>
          <w:p w14:paraId="56663983" w14:textId="77777777" w:rsidR="00F20A42" w:rsidRDefault="00F20A42" w:rsidP="00943B15">
            <w:pPr>
              <w:spacing w:after="0"/>
              <w:jc w:val="center"/>
              <w:cnfStyle w:val="000000000000" w:firstRow="0" w:lastRow="0" w:firstColumn="0" w:lastColumn="0" w:oddVBand="0" w:evenVBand="0" w:oddHBand="0" w:evenHBand="0" w:firstRowFirstColumn="0" w:firstRowLastColumn="0" w:lastRowFirstColumn="0" w:lastRowLastColumn="0"/>
            </w:pPr>
          </w:p>
        </w:tc>
      </w:tr>
    </w:tbl>
    <w:p w14:paraId="1C787520" w14:textId="77777777" w:rsidR="00F20A42" w:rsidRDefault="00F20A42" w:rsidP="00F20A42"/>
    <w:p w14:paraId="59731BEB" w14:textId="77777777" w:rsidR="00233D6C" w:rsidRDefault="00233D6C" w:rsidP="00FB0C4B"/>
    <w:sectPr w:rsidR="00233D6C" w:rsidSect="001B1E92">
      <w:pgSz w:w="11906" w:h="16838"/>
      <w:pgMar w:top="1152" w:right="1152" w:bottom="1152" w:left="1152" w:header="706"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863E0" w14:textId="77777777" w:rsidR="00416034" w:rsidRDefault="00416034" w:rsidP="00FB0C4B">
      <w:r>
        <w:separator/>
      </w:r>
    </w:p>
  </w:endnote>
  <w:endnote w:type="continuationSeparator" w:id="0">
    <w:p w14:paraId="395778DB" w14:textId="77777777" w:rsidR="00416034" w:rsidRDefault="00416034" w:rsidP="00FB0C4B">
      <w:r>
        <w:continuationSeparator/>
      </w:r>
    </w:p>
  </w:endnote>
  <w:endnote w:type="continuationNotice" w:id="1">
    <w:p w14:paraId="647CC4AA" w14:textId="77777777" w:rsidR="00416034" w:rsidRDefault="00416034" w:rsidP="00FB0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OpenSans">
    <w:altName w:val="Cambria"/>
    <w:panose1 w:val="00000000000000000000"/>
    <w:charset w:val="00"/>
    <w:family w:val="roman"/>
    <w:notTrueType/>
    <w:pitch w:val="default"/>
  </w:font>
  <w:font w:name="___WRD_EMBED_SUB_44">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AE24" w14:textId="41A196D9" w:rsidR="001B1E92" w:rsidRDefault="001153E4" w:rsidP="001B1E92">
    <w:pPr>
      <w:spacing w:after="0" w:line="240" w:lineRule="auto"/>
      <w:rPr>
        <w:noProof/>
      </w:rPr>
    </w:pPr>
    <w:r>
      <w:rPr>
        <w:noProof/>
      </w:rPr>
      <w:fldChar w:fldCharType="begin"/>
    </w:r>
    <w:r>
      <w:rPr>
        <w:noProof/>
      </w:rPr>
      <w:instrText xml:space="preserve"> DOCPROPERTY  OperatorName  \* MERGEFORMAT </w:instrText>
    </w:r>
    <w:r>
      <w:rPr>
        <w:noProof/>
      </w:rPr>
      <w:fldChar w:fldCharType="separate"/>
    </w:r>
    <w:r>
      <w:rPr>
        <w:noProof/>
      </w:rPr>
      <w:t>&lt;OperatorName&gt;</w:t>
    </w:r>
    <w:r>
      <w:rPr>
        <w:noProof/>
      </w:rPr>
      <w:fldChar w:fldCharType="end"/>
    </w:r>
    <w:r w:rsidR="001B1E92">
      <w:rPr>
        <w:noProof/>
      </w:rPr>
      <w:ptab w:relativeTo="margin" w:alignment="right" w:leader="none"/>
    </w:r>
    <w:r w:rsidR="001B1E92" w:rsidRPr="00EF69A7">
      <w:rPr>
        <w:noProof/>
      </w:rPr>
      <w:t xml:space="preserve"> </w:t>
    </w:r>
    <w:r w:rsidR="001B1E92">
      <w:rPr>
        <w:noProof/>
      </w:rPr>
      <w:t>Page</w:t>
    </w:r>
    <w:r w:rsidR="001B1E92">
      <w:t xml:space="preserve"> </w:t>
    </w:r>
    <w:r w:rsidR="001B1E92">
      <w:fldChar w:fldCharType="begin"/>
    </w:r>
    <w:r w:rsidR="001B1E92">
      <w:instrText>PAGE</w:instrText>
    </w:r>
    <w:r w:rsidR="001B1E92">
      <w:fldChar w:fldCharType="separate"/>
    </w:r>
    <w:r w:rsidR="001B1E92">
      <w:t>2</w:t>
    </w:r>
    <w:r w:rsidR="001B1E92">
      <w:fldChar w:fldCharType="end"/>
    </w:r>
    <w:r w:rsidR="001B1E92">
      <w:t xml:space="preserve"> of </w:t>
    </w:r>
    <w:fldSimple w:instr=" NUMPAGES  \* Arabic  \* MERGEFORMAT ">
      <w:r w:rsidR="001B1E92">
        <w:t>43</w:t>
      </w:r>
    </w:fldSimple>
  </w:p>
  <w:p w14:paraId="661F1915" w14:textId="3C3FE87D" w:rsidR="0045063F" w:rsidRPr="001B1E92" w:rsidRDefault="001B1E92" w:rsidP="001B1E92">
    <w:pPr>
      <w:spacing w:after="0" w:line="240" w:lineRule="auto"/>
      <w:rPr>
        <w:sz w:val="16"/>
        <w:szCs w:val="16"/>
      </w:rPr>
    </w:pPr>
    <w:r>
      <w:t>RPAS Operations Manual</w:t>
    </w:r>
    <w:r>
      <w:ptab w:relativeTo="margin" w:alignment="right" w:leader="none"/>
    </w:r>
    <w:r w:rsidRPr="00EF69A7">
      <w:t xml:space="preserve"> </w:t>
    </w:r>
    <w:r>
      <w:t xml:space="preserve">Issue Date: </w:t>
    </w:r>
    <w:r w:rsidR="00000000">
      <w:fldChar w:fldCharType="begin"/>
    </w:r>
    <w:r w:rsidR="00000000">
      <w:instrText xml:space="preserve"> DOCPROPERTY  IssueDate  \* MERGEFORMAT </w:instrText>
    </w:r>
    <w:r w:rsidR="00000000">
      <w:fldChar w:fldCharType="separate"/>
    </w:r>
    <w:r w:rsidR="001153E4">
      <w:t>&lt;</w:t>
    </w:r>
    <w:proofErr w:type="spellStart"/>
    <w:r w:rsidR="001153E4">
      <w:t>IssueDate</w:t>
    </w:r>
    <w:proofErr w:type="spellEnd"/>
    <w:r w:rsidR="001153E4">
      <w:t>&gt;</w:t>
    </w:r>
    <w:r w:rsidR="0000000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C4D" w14:textId="77777777" w:rsidR="00416034" w:rsidRDefault="00416034" w:rsidP="00FB0C4B">
      <w:r>
        <w:separator/>
      </w:r>
    </w:p>
  </w:footnote>
  <w:footnote w:type="continuationSeparator" w:id="0">
    <w:p w14:paraId="05C72013" w14:textId="77777777" w:rsidR="00416034" w:rsidRDefault="00416034" w:rsidP="00FB0C4B">
      <w:r>
        <w:continuationSeparator/>
      </w:r>
    </w:p>
  </w:footnote>
  <w:footnote w:type="continuationNotice" w:id="1">
    <w:p w14:paraId="27FA9403" w14:textId="77777777" w:rsidR="00416034" w:rsidRDefault="00416034" w:rsidP="00FB0C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709"/>
    <w:multiLevelType w:val="hybridMultilevel"/>
    <w:tmpl w:val="A92EF408"/>
    <w:lvl w:ilvl="0" w:tplc="CD5A7C00">
      <w:start w:val="1"/>
      <w:numFmt w:val="bullet"/>
      <w:lvlText w:val=""/>
      <w:lvlJc w:val="left"/>
      <w:pPr>
        <w:ind w:left="720" w:hanging="360"/>
      </w:pPr>
      <w:rPr>
        <w:rFonts w:ascii="Symbol" w:hAnsi="Symbol" w:hint="default"/>
      </w:rPr>
    </w:lvl>
    <w:lvl w:ilvl="1" w:tplc="6C208F90">
      <w:start w:val="1"/>
      <w:numFmt w:val="bullet"/>
      <w:pStyle w:val="IndentedBullets"/>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A256D4"/>
    <w:multiLevelType w:val="multilevel"/>
    <w:tmpl w:val="91C2523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93808"/>
    <w:multiLevelType w:val="hybridMultilevel"/>
    <w:tmpl w:val="72861EDC"/>
    <w:styleLink w:val="ImportedStyle6"/>
    <w:lvl w:ilvl="0" w:tplc="2F7648FE">
      <w:start w:val="1"/>
      <w:numFmt w:val="bullet"/>
      <w:lvlText w:val="·"/>
      <w:lvlJc w:val="left"/>
      <w:pPr>
        <w:tabs>
          <w:tab w:val="num" w:pos="567"/>
        </w:tabs>
        <w:ind w:left="70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2A72F0">
      <w:start w:val="1"/>
      <w:numFmt w:val="bullet"/>
      <w:lvlText w:val="o"/>
      <w:lvlJc w:val="left"/>
      <w:pPr>
        <w:tabs>
          <w:tab w:val="num" w:pos="1429"/>
        </w:tabs>
        <w:ind w:left="157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7A26FE">
      <w:start w:val="1"/>
      <w:numFmt w:val="bullet"/>
      <w:lvlText w:val="▪"/>
      <w:lvlJc w:val="left"/>
      <w:pPr>
        <w:tabs>
          <w:tab w:val="num" w:pos="2149"/>
        </w:tabs>
        <w:ind w:left="229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566E36">
      <w:start w:val="1"/>
      <w:numFmt w:val="bullet"/>
      <w:lvlText w:val="·"/>
      <w:lvlJc w:val="left"/>
      <w:pPr>
        <w:tabs>
          <w:tab w:val="num" w:pos="2869"/>
        </w:tabs>
        <w:ind w:left="3011" w:hanging="50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BEF3AE">
      <w:start w:val="1"/>
      <w:numFmt w:val="bullet"/>
      <w:lvlText w:val="o"/>
      <w:lvlJc w:val="left"/>
      <w:pPr>
        <w:tabs>
          <w:tab w:val="num" w:pos="3589"/>
        </w:tabs>
        <w:ind w:left="373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A68FE">
      <w:start w:val="1"/>
      <w:numFmt w:val="bullet"/>
      <w:lvlText w:val="▪"/>
      <w:lvlJc w:val="left"/>
      <w:pPr>
        <w:tabs>
          <w:tab w:val="num" w:pos="4309"/>
        </w:tabs>
        <w:ind w:left="445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25092C8">
      <w:start w:val="1"/>
      <w:numFmt w:val="bullet"/>
      <w:lvlText w:val="·"/>
      <w:lvlJc w:val="left"/>
      <w:pPr>
        <w:tabs>
          <w:tab w:val="num" w:pos="5029"/>
        </w:tabs>
        <w:ind w:left="5171" w:hanging="50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22204A">
      <w:start w:val="1"/>
      <w:numFmt w:val="bullet"/>
      <w:lvlText w:val="o"/>
      <w:lvlJc w:val="left"/>
      <w:pPr>
        <w:tabs>
          <w:tab w:val="num" w:pos="5749"/>
        </w:tabs>
        <w:ind w:left="589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12E1BE">
      <w:start w:val="1"/>
      <w:numFmt w:val="bullet"/>
      <w:lvlText w:val="▪"/>
      <w:lvlJc w:val="left"/>
      <w:pPr>
        <w:tabs>
          <w:tab w:val="num" w:pos="6469"/>
        </w:tabs>
        <w:ind w:left="6611" w:hanging="5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B270DBC"/>
    <w:multiLevelType w:val="hybridMultilevel"/>
    <w:tmpl w:val="0BDAE6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0F7A30"/>
    <w:multiLevelType w:val="hybridMultilevel"/>
    <w:tmpl w:val="A8AC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5B49F8"/>
    <w:multiLevelType w:val="multilevel"/>
    <w:tmpl w:val="09A454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8B0841"/>
    <w:multiLevelType w:val="multilevel"/>
    <w:tmpl w:val="C5D624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A6C2571"/>
    <w:multiLevelType w:val="multilevel"/>
    <w:tmpl w:val="4B90623C"/>
    <w:lvl w:ilvl="0">
      <w:start w:val="16"/>
      <w:numFmt w:val="decimal"/>
      <w:lvlText w:val="%1"/>
      <w:lvlJc w:val="left"/>
      <w:pPr>
        <w:ind w:left="0" w:firstLine="0"/>
      </w:pPr>
    </w:lvl>
    <w:lvl w:ilvl="1">
      <w:start w:val="2"/>
      <w:numFmt w:val="decimal"/>
      <w:lvlText w:val="%2."/>
      <w:lvlJc w:val="left"/>
      <w:pPr>
        <w:ind w:left="680" w:hanging="680"/>
      </w:pPr>
    </w:lvl>
    <w:lvl w:ilvl="2">
      <w:start w:val="1"/>
      <w:numFmt w:val="decimal"/>
      <w:lvlText w:val="%2.%3"/>
      <w:lvlJc w:val="left"/>
      <w:pPr>
        <w:ind w:left="680" w:hanging="680"/>
      </w:pPr>
    </w:lvl>
    <w:lvl w:ilvl="3">
      <w:start w:val="1"/>
      <w:numFmt w:val="lowerLetter"/>
      <w:lvlText w:val="(%4)"/>
      <w:lvlJc w:val="left"/>
      <w:pPr>
        <w:ind w:left="1134" w:hanging="454"/>
      </w:pPr>
      <w:rPr>
        <w:rFonts w:ascii="Arial" w:eastAsia="Arial" w:hAnsi="Arial" w:cs="Arial"/>
      </w:rPr>
    </w:lvl>
    <w:lvl w:ilvl="4">
      <w:start w:val="1"/>
      <w:numFmt w:val="lowerRoman"/>
      <w:lvlText w:val="(%5)"/>
      <w:lvlJc w:val="left"/>
      <w:pPr>
        <w:ind w:left="1588" w:hanging="454"/>
      </w:pPr>
    </w:lvl>
    <w:lvl w:ilvl="5">
      <w:start w:val="1"/>
      <w:numFmt w:val="upperLetter"/>
      <w:lvlText w:val="(%6)"/>
      <w:lvlJc w:val="left"/>
      <w:pPr>
        <w:ind w:left="2041" w:hanging="453"/>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BA5C2C"/>
    <w:multiLevelType w:val="multilevel"/>
    <w:tmpl w:val="AF0498DC"/>
    <w:lvl w:ilvl="0">
      <w:start w:val="1"/>
      <w:numFmt w:val="bullet"/>
      <w:lvlText w:val="●"/>
      <w:lvlJc w:val="left"/>
      <w:pPr>
        <w:ind w:left="1148" w:hanging="360"/>
      </w:pPr>
      <w:rPr>
        <w:rFonts w:ascii="Noto Sans Symbols" w:eastAsia="Noto Sans Symbols" w:hAnsi="Noto Sans Symbols" w:cs="Noto Sans Symbols"/>
      </w:rPr>
    </w:lvl>
    <w:lvl w:ilvl="1">
      <w:start w:val="1"/>
      <w:numFmt w:val="bullet"/>
      <w:lvlText w:val="o"/>
      <w:lvlJc w:val="left"/>
      <w:pPr>
        <w:ind w:left="1868" w:hanging="360"/>
      </w:pPr>
      <w:rPr>
        <w:rFonts w:ascii="Courier New" w:eastAsia="Courier New" w:hAnsi="Courier New" w:cs="Courier New"/>
      </w:rPr>
    </w:lvl>
    <w:lvl w:ilvl="2">
      <w:start w:val="1"/>
      <w:numFmt w:val="bullet"/>
      <w:lvlText w:val="▪"/>
      <w:lvlJc w:val="left"/>
      <w:pPr>
        <w:ind w:left="2588" w:hanging="360"/>
      </w:pPr>
      <w:rPr>
        <w:rFonts w:ascii="Noto Sans Symbols" w:eastAsia="Noto Sans Symbols" w:hAnsi="Noto Sans Symbols" w:cs="Noto Sans Symbols"/>
      </w:rPr>
    </w:lvl>
    <w:lvl w:ilvl="3">
      <w:start w:val="1"/>
      <w:numFmt w:val="bullet"/>
      <w:lvlText w:val="●"/>
      <w:lvlJc w:val="left"/>
      <w:pPr>
        <w:ind w:left="3308" w:hanging="360"/>
      </w:pPr>
      <w:rPr>
        <w:rFonts w:ascii="Noto Sans Symbols" w:eastAsia="Noto Sans Symbols" w:hAnsi="Noto Sans Symbols" w:cs="Noto Sans Symbols"/>
      </w:rPr>
    </w:lvl>
    <w:lvl w:ilvl="4">
      <w:start w:val="1"/>
      <w:numFmt w:val="bullet"/>
      <w:lvlText w:val="o"/>
      <w:lvlJc w:val="left"/>
      <w:pPr>
        <w:ind w:left="4028" w:hanging="360"/>
      </w:pPr>
      <w:rPr>
        <w:rFonts w:ascii="Courier New" w:eastAsia="Courier New" w:hAnsi="Courier New" w:cs="Courier New"/>
      </w:rPr>
    </w:lvl>
    <w:lvl w:ilvl="5">
      <w:start w:val="1"/>
      <w:numFmt w:val="bullet"/>
      <w:lvlText w:val="▪"/>
      <w:lvlJc w:val="left"/>
      <w:pPr>
        <w:ind w:left="4748" w:hanging="360"/>
      </w:pPr>
      <w:rPr>
        <w:rFonts w:ascii="Noto Sans Symbols" w:eastAsia="Noto Sans Symbols" w:hAnsi="Noto Sans Symbols" w:cs="Noto Sans Symbols"/>
      </w:rPr>
    </w:lvl>
    <w:lvl w:ilvl="6">
      <w:start w:val="1"/>
      <w:numFmt w:val="bullet"/>
      <w:lvlText w:val="●"/>
      <w:lvlJc w:val="left"/>
      <w:pPr>
        <w:ind w:left="5468" w:hanging="360"/>
      </w:pPr>
      <w:rPr>
        <w:rFonts w:ascii="Noto Sans Symbols" w:eastAsia="Noto Sans Symbols" w:hAnsi="Noto Sans Symbols" w:cs="Noto Sans Symbols"/>
      </w:rPr>
    </w:lvl>
    <w:lvl w:ilvl="7">
      <w:start w:val="1"/>
      <w:numFmt w:val="bullet"/>
      <w:lvlText w:val="o"/>
      <w:lvlJc w:val="left"/>
      <w:pPr>
        <w:ind w:left="6188" w:hanging="360"/>
      </w:pPr>
      <w:rPr>
        <w:rFonts w:ascii="Courier New" w:eastAsia="Courier New" w:hAnsi="Courier New" w:cs="Courier New"/>
      </w:rPr>
    </w:lvl>
    <w:lvl w:ilvl="8">
      <w:start w:val="1"/>
      <w:numFmt w:val="bullet"/>
      <w:lvlText w:val="▪"/>
      <w:lvlJc w:val="left"/>
      <w:pPr>
        <w:ind w:left="6908" w:hanging="360"/>
      </w:pPr>
      <w:rPr>
        <w:rFonts w:ascii="Noto Sans Symbols" w:eastAsia="Noto Sans Symbols" w:hAnsi="Noto Sans Symbols" w:cs="Noto Sans Symbols"/>
      </w:rPr>
    </w:lvl>
  </w:abstractNum>
  <w:abstractNum w:abstractNumId="9" w15:restartNumberingAfterBreak="0">
    <w:nsid w:val="2CDD50BD"/>
    <w:multiLevelType w:val="hybridMultilevel"/>
    <w:tmpl w:val="A6B86E88"/>
    <w:lvl w:ilvl="0" w:tplc="4BE03B34">
      <w:start w:val="1"/>
      <w:numFmt w:val="decimal"/>
      <w:pStyle w:val="NUmberedList"/>
      <w:lvlText w:val="%1."/>
      <w:lvlJc w:val="left"/>
      <w:pPr>
        <w:ind w:left="720" w:hanging="360"/>
      </w:pPr>
    </w:lvl>
    <w:lvl w:ilvl="1" w:tplc="0C090019">
      <w:start w:val="1"/>
      <w:numFmt w:val="lowerLetter"/>
      <w:lvlText w:val="%2."/>
      <w:lvlJc w:val="left"/>
      <w:pPr>
        <w:ind w:left="1440" w:hanging="360"/>
      </w:pPr>
    </w:lvl>
    <w:lvl w:ilvl="2" w:tplc="BA9C6886">
      <w:start w:val="1"/>
      <w:numFmt w:val="decimal"/>
      <w:lvlText w:val="%3"/>
      <w:lvlJc w:val="left"/>
      <w:pPr>
        <w:ind w:left="2700" w:hanging="720"/>
      </w:pPr>
      <w:rPr>
        <w:rFonts w:hint="default"/>
      </w:rPr>
    </w:lvl>
    <w:lvl w:ilvl="3" w:tplc="CBE83BD8">
      <w:start w:val="1"/>
      <w:numFmt w:val="lowerLetter"/>
      <w:lvlText w:val="(%4)"/>
      <w:lvlJc w:val="left"/>
      <w:pPr>
        <w:ind w:left="3240" w:hanging="72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DF83739"/>
    <w:multiLevelType w:val="hybridMultilevel"/>
    <w:tmpl w:val="64C2BAE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7A3911"/>
    <w:multiLevelType w:val="hybridMultilevel"/>
    <w:tmpl w:val="03A4F30E"/>
    <w:lvl w:ilvl="0" w:tplc="450C45AA">
      <w:start w:val="1"/>
      <w:numFmt w:val="decimal"/>
      <w:lvlText w:val="(%1)"/>
      <w:lvlJc w:val="left"/>
      <w:pPr>
        <w:ind w:left="1140" w:hanging="360"/>
      </w:pPr>
    </w:lvl>
    <w:lvl w:ilvl="1" w:tplc="0C090019">
      <w:start w:val="1"/>
      <w:numFmt w:val="lowerLetter"/>
      <w:lvlText w:val="%2."/>
      <w:lvlJc w:val="left"/>
      <w:pPr>
        <w:ind w:left="1860" w:hanging="360"/>
      </w:pPr>
    </w:lvl>
    <w:lvl w:ilvl="2" w:tplc="0C09001B">
      <w:start w:val="1"/>
      <w:numFmt w:val="lowerRoman"/>
      <w:lvlText w:val="%3."/>
      <w:lvlJc w:val="right"/>
      <w:pPr>
        <w:ind w:left="2580" w:hanging="180"/>
      </w:pPr>
    </w:lvl>
    <w:lvl w:ilvl="3" w:tplc="0C09000F">
      <w:start w:val="1"/>
      <w:numFmt w:val="decimal"/>
      <w:lvlText w:val="%4."/>
      <w:lvlJc w:val="left"/>
      <w:pPr>
        <w:ind w:left="3300" w:hanging="360"/>
      </w:pPr>
    </w:lvl>
    <w:lvl w:ilvl="4" w:tplc="0C090019">
      <w:start w:val="1"/>
      <w:numFmt w:val="lowerLetter"/>
      <w:lvlText w:val="%5."/>
      <w:lvlJc w:val="left"/>
      <w:pPr>
        <w:ind w:left="4020" w:hanging="360"/>
      </w:pPr>
    </w:lvl>
    <w:lvl w:ilvl="5" w:tplc="0C09001B">
      <w:start w:val="1"/>
      <w:numFmt w:val="lowerRoman"/>
      <w:lvlText w:val="%6."/>
      <w:lvlJc w:val="right"/>
      <w:pPr>
        <w:ind w:left="4740" w:hanging="180"/>
      </w:pPr>
    </w:lvl>
    <w:lvl w:ilvl="6" w:tplc="0C09000F">
      <w:start w:val="1"/>
      <w:numFmt w:val="decimal"/>
      <w:lvlText w:val="%7."/>
      <w:lvlJc w:val="left"/>
      <w:pPr>
        <w:ind w:left="5460" w:hanging="360"/>
      </w:pPr>
    </w:lvl>
    <w:lvl w:ilvl="7" w:tplc="0C090019">
      <w:start w:val="1"/>
      <w:numFmt w:val="lowerLetter"/>
      <w:lvlText w:val="%8."/>
      <w:lvlJc w:val="left"/>
      <w:pPr>
        <w:ind w:left="6180" w:hanging="360"/>
      </w:pPr>
    </w:lvl>
    <w:lvl w:ilvl="8" w:tplc="0C09001B">
      <w:start w:val="1"/>
      <w:numFmt w:val="lowerRoman"/>
      <w:lvlText w:val="%9."/>
      <w:lvlJc w:val="right"/>
      <w:pPr>
        <w:ind w:left="6900" w:hanging="180"/>
      </w:pPr>
    </w:lvl>
  </w:abstractNum>
  <w:abstractNum w:abstractNumId="12" w15:restartNumberingAfterBreak="0">
    <w:nsid w:val="35A82217"/>
    <w:multiLevelType w:val="hybridMultilevel"/>
    <w:tmpl w:val="0972C368"/>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71F6131"/>
    <w:multiLevelType w:val="multilevel"/>
    <w:tmpl w:val="B428F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E6905FC"/>
    <w:multiLevelType w:val="hybridMultilevel"/>
    <w:tmpl w:val="BC14D45C"/>
    <w:lvl w:ilvl="0" w:tplc="C6368AEA">
      <w:start w:val="1"/>
      <w:numFmt w:val="lowerLetter"/>
      <w:lvlText w:val="(%1)"/>
      <w:lvlJc w:val="left"/>
      <w:pPr>
        <w:ind w:left="2055" w:hanging="360"/>
      </w:pPr>
    </w:lvl>
    <w:lvl w:ilvl="1" w:tplc="0C090019">
      <w:start w:val="1"/>
      <w:numFmt w:val="lowerLetter"/>
      <w:lvlText w:val="%2."/>
      <w:lvlJc w:val="left"/>
      <w:pPr>
        <w:ind w:left="2775" w:hanging="360"/>
      </w:pPr>
    </w:lvl>
    <w:lvl w:ilvl="2" w:tplc="0C09001B">
      <w:start w:val="1"/>
      <w:numFmt w:val="lowerRoman"/>
      <w:lvlText w:val="%3."/>
      <w:lvlJc w:val="right"/>
      <w:pPr>
        <w:ind w:left="3495" w:hanging="180"/>
      </w:pPr>
    </w:lvl>
    <w:lvl w:ilvl="3" w:tplc="0C09000F">
      <w:start w:val="1"/>
      <w:numFmt w:val="decimal"/>
      <w:lvlText w:val="%4."/>
      <w:lvlJc w:val="left"/>
      <w:pPr>
        <w:ind w:left="4215" w:hanging="360"/>
      </w:pPr>
    </w:lvl>
    <w:lvl w:ilvl="4" w:tplc="0C090019">
      <w:start w:val="1"/>
      <w:numFmt w:val="lowerLetter"/>
      <w:lvlText w:val="%5."/>
      <w:lvlJc w:val="left"/>
      <w:pPr>
        <w:ind w:left="4935" w:hanging="360"/>
      </w:pPr>
    </w:lvl>
    <w:lvl w:ilvl="5" w:tplc="0C09001B">
      <w:start w:val="1"/>
      <w:numFmt w:val="lowerRoman"/>
      <w:lvlText w:val="%6."/>
      <w:lvlJc w:val="right"/>
      <w:pPr>
        <w:ind w:left="5655" w:hanging="180"/>
      </w:pPr>
    </w:lvl>
    <w:lvl w:ilvl="6" w:tplc="0C09000F">
      <w:start w:val="1"/>
      <w:numFmt w:val="decimal"/>
      <w:lvlText w:val="%7."/>
      <w:lvlJc w:val="left"/>
      <w:pPr>
        <w:ind w:left="6375" w:hanging="360"/>
      </w:pPr>
    </w:lvl>
    <w:lvl w:ilvl="7" w:tplc="0C090019">
      <w:start w:val="1"/>
      <w:numFmt w:val="lowerLetter"/>
      <w:lvlText w:val="%8."/>
      <w:lvlJc w:val="left"/>
      <w:pPr>
        <w:ind w:left="7095" w:hanging="360"/>
      </w:pPr>
    </w:lvl>
    <w:lvl w:ilvl="8" w:tplc="0C09001B">
      <w:start w:val="1"/>
      <w:numFmt w:val="lowerRoman"/>
      <w:lvlText w:val="%9."/>
      <w:lvlJc w:val="right"/>
      <w:pPr>
        <w:ind w:left="7815" w:hanging="180"/>
      </w:pPr>
    </w:lvl>
  </w:abstractNum>
  <w:abstractNum w:abstractNumId="15" w15:restartNumberingAfterBreak="0">
    <w:nsid w:val="400C4569"/>
    <w:multiLevelType w:val="multilevel"/>
    <w:tmpl w:val="02164D6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401D79"/>
    <w:multiLevelType w:val="hybridMultilevel"/>
    <w:tmpl w:val="A5C05F7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B67196"/>
    <w:multiLevelType w:val="hybridMultilevel"/>
    <w:tmpl w:val="BC14D45C"/>
    <w:lvl w:ilvl="0" w:tplc="C6368AEA">
      <w:start w:val="1"/>
      <w:numFmt w:val="lowerLetter"/>
      <w:lvlText w:val="(%1)"/>
      <w:lvlJc w:val="left"/>
      <w:pPr>
        <w:ind w:left="2055" w:hanging="360"/>
      </w:pPr>
    </w:lvl>
    <w:lvl w:ilvl="1" w:tplc="0C090019">
      <w:start w:val="1"/>
      <w:numFmt w:val="lowerLetter"/>
      <w:lvlText w:val="%2."/>
      <w:lvlJc w:val="left"/>
      <w:pPr>
        <w:ind w:left="2775" w:hanging="360"/>
      </w:pPr>
    </w:lvl>
    <w:lvl w:ilvl="2" w:tplc="0C09001B">
      <w:start w:val="1"/>
      <w:numFmt w:val="lowerRoman"/>
      <w:lvlText w:val="%3."/>
      <w:lvlJc w:val="right"/>
      <w:pPr>
        <w:ind w:left="3495" w:hanging="180"/>
      </w:pPr>
    </w:lvl>
    <w:lvl w:ilvl="3" w:tplc="0C09000F">
      <w:start w:val="1"/>
      <w:numFmt w:val="decimal"/>
      <w:lvlText w:val="%4."/>
      <w:lvlJc w:val="left"/>
      <w:pPr>
        <w:ind w:left="4215" w:hanging="360"/>
      </w:pPr>
    </w:lvl>
    <w:lvl w:ilvl="4" w:tplc="0C090019">
      <w:start w:val="1"/>
      <w:numFmt w:val="lowerLetter"/>
      <w:lvlText w:val="%5."/>
      <w:lvlJc w:val="left"/>
      <w:pPr>
        <w:ind w:left="4935" w:hanging="360"/>
      </w:pPr>
    </w:lvl>
    <w:lvl w:ilvl="5" w:tplc="0C09001B">
      <w:start w:val="1"/>
      <w:numFmt w:val="lowerRoman"/>
      <w:lvlText w:val="%6."/>
      <w:lvlJc w:val="right"/>
      <w:pPr>
        <w:ind w:left="5655" w:hanging="180"/>
      </w:pPr>
    </w:lvl>
    <w:lvl w:ilvl="6" w:tplc="0C09000F">
      <w:start w:val="1"/>
      <w:numFmt w:val="decimal"/>
      <w:lvlText w:val="%7."/>
      <w:lvlJc w:val="left"/>
      <w:pPr>
        <w:ind w:left="6375" w:hanging="360"/>
      </w:pPr>
    </w:lvl>
    <w:lvl w:ilvl="7" w:tplc="0C090019">
      <w:start w:val="1"/>
      <w:numFmt w:val="lowerLetter"/>
      <w:lvlText w:val="%8."/>
      <w:lvlJc w:val="left"/>
      <w:pPr>
        <w:ind w:left="7095" w:hanging="360"/>
      </w:pPr>
    </w:lvl>
    <w:lvl w:ilvl="8" w:tplc="0C09001B">
      <w:start w:val="1"/>
      <w:numFmt w:val="lowerRoman"/>
      <w:lvlText w:val="%9."/>
      <w:lvlJc w:val="right"/>
      <w:pPr>
        <w:ind w:left="7815" w:hanging="180"/>
      </w:pPr>
    </w:lvl>
  </w:abstractNum>
  <w:abstractNum w:abstractNumId="18" w15:restartNumberingAfterBreak="0">
    <w:nsid w:val="47652CD8"/>
    <w:multiLevelType w:val="hybridMultilevel"/>
    <w:tmpl w:val="212A9146"/>
    <w:styleLink w:val="Bullets"/>
    <w:lvl w:ilvl="0" w:tplc="8FD8E0D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A2279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E747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246EE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6C76E0">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48A3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70022A">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ECB6E2">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32322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89B274B"/>
    <w:multiLevelType w:val="multilevel"/>
    <w:tmpl w:val="3E4E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E6F12"/>
    <w:multiLevelType w:val="multilevel"/>
    <w:tmpl w:val="B5F05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1947304"/>
    <w:multiLevelType w:val="multilevel"/>
    <w:tmpl w:val="51524F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1C53741"/>
    <w:multiLevelType w:val="multilevel"/>
    <w:tmpl w:val="FDD0AD1A"/>
    <w:lvl w:ilvl="0">
      <w:start w:val="2"/>
      <w:numFmt w:val="bullet"/>
      <w:lvlText w:val="●"/>
      <w:lvlJc w:val="left"/>
      <w:pPr>
        <w:ind w:left="720" w:hanging="360"/>
      </w:pPr>
      <w:rPr>
        <w:rFonts w:ascii="Arial" w:eastAsia="Arial" w:hAnsi="Arial" w:cs="Arial"/>
      </w:rPr>
    </w:lvl>
    <w:lvl w:ilvl="1">
      <w:start w:val="1"/>
      <w:numFmt w:val="bullet"/>
      <w:lvlText w:val="○"/>
      <w:lvlJc w:val="left"/>
      <w:pPr>
        <w:ind w:left="1785" w:hanging="360"/>
      </w:pPr>
      <w:rPr>
        <w:rFonts w:ascii="Arial" w:eastAsia="Arial" w:hAnsi="Arial" w:cs="Arial"/>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3" w15:restartNumberingAfterBreak="0">
    <w:nsid w:val="57407392"/>
    <w:multiLevelType w:val="multilevel"/>
    <w:tmpl w:val="F6C0D73C"/>
    <w:lvl w:ilvl="0">
      <w:start w:val="16"/>
      <w:numFmt w:val="decimal"/>
      <w:lvlText w:val="%1"/>
      <w:lvlJc w:val="left"/>
      <w:pPr>
        <w:ind w:left="0" w:firstLine="0"/>
      </w:pPr>
    </w:lvl>
    <w:lvl w:ilvl="1">
      <w:start w:val="2"/>
      <w:numFmt w:val="decimal"/>
      <w:lvlText w:val="%2."/>
      <w:lvlJc w:val="left"/>
      <w:pPr>
        <w:ind w:left="680" w:hanging="680"/>
      </w:pPr>
    </w:lvl>
    <w:lvl w:ilvl="2">
      <w:start w:val="1"/>
      <w:numFmt w:val="decimal"/>
      <w:lvlText w:val="%2.%3"/>
      <w:lvlJc w:val="left"/>
      <w:pPr>
        <w:ind w:left="680" w:hanging="680"/>
      </w:pPr>
    </w:lvl>
    <w:lvl w:ilvl="3">
      <w:start w:val="1"/>
      <w:numFmt w:val="lowerLetter"/>
      <w:lvlText w:val="%4)"/>
      <w:lvlJc w:val="left"/>
      <w:pPr>
        <w:ind w:left="1080" w:hanging="360"/>
      </w:pPr>
    </w:lvl>
    <w:lvl w:ilvl="4">
      <w:start w:val="1"/>
      <w:numFmt w:val="lowerRoman"/>
      <w:lvlText w:val="(%5)"/>
      <w:lvlJc w:val="left"/>
      <w:pPr>
        <w:ind w:left="1588" w:hanging="454"/>
      </w:pPr>
    </w:lvl>
    <w:lvl w:ilvl="5">
      <w:start w:val="1"/>
      <w:numFmt w:val="upperLetter"/>
      <w:lvlText w:val="(%6)"/>
      <w:lvlJc w:val="left"/>
      <w:pPr>
        <w:ind w:left="2041" w:hanging="453"/>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684730"/>
    <w:multiLevelType w:val="hybridMultilevel"/>
    <w:tmpl w:val="A2B2208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6A7AEF"/>
    <w:multiLevelType w:val="hybridMultilevel"/>
    <w:tmpl w:val="F880D644"/>
    <w:styleLink w:val="Bullet"/>
    <w:lvl w:ilvl="0" w:tplc="AD2ABDE2">
      <w:start w:val="1"/>
      <w:numFmt w:val="bullet"/>
      <w:lvlText w:val="•"/>
      <w:lvlJc w:val="left"/>
      <w:pPr>
        <w:ind w:left="151" w:hanging="1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ECE724">
      <w:start w:val="1"/>
      <w:numFmt w:val="bullet"/>
      <w:lvlText w:val="•"/>
      <w:lvlJc w:val="left"/>
      <w:pPr>
        <w:ind w:left="36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3E44FA">
      <w:start w:val="1"/>
      <w:numFmt w:val="bullet"/>
      <w:lvlText w:val="•"/>
      <w:lvlJc w:val="left"/>
      <w:pPr>
        <w:ind w:left="54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FA8698">
      <w:start w:val="1"/>
      <w:numFmt w:val="bullet"/>
      <w:lvlText w:val="•"/>
      <w:lvlJc w:val="left"/>
      <w:pPr>
        <w:ind w:left="72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9064B4">
      <w:start w:val="1"/>
      <w:numFmt w:val="bullet"/>
      <w:lvlText w:val="•"/>
      <w:lvlJc w:val="left"/>
      <w:pPr>
        <w:ind w:left="90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DC2472">
      <w:start w:val="1"/>
      <w:numFmt w:val="bullet"/>
      <w:lvlText w:val="•"/>
      <w:lvlJc w:val="left"/>
      <w:pPr>
        <w:ind w:left="108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949188">
      <w:start w:val="1"/>
      <w:numFmt w:val="bullet"/>
      <w:lvlText w:val="•"/>
      <w:lvlJc w:val="left"/>
      <w:pPr>
        <w:ind w:left="126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26616E">
      <w:start w:val="1"/>
      <w:numFmt w:val="bullet"/>
      <w:lvlText w:val="•"/>
      <w:lvlJc w:val="left"/>
      <w:pPr>
        <w:ind w:left="144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B20480">
      <w:start w:val="1"/>
      <w:numFmt w:val="bullet"/>
      <w:lvlText w:val="•"/>
      <w:lvlJc w:val="left"/>
      <w:pPr>
        <w:ind w:left="1620" w:hanging="18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9E208BE"/>
    <w:multiLevelType w:val="multilevel"/>
    <w:tmpl w:val="32D812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9E624E2"/>
    <w:multiLevelType w:val="multilevel"/>
    <w:tmpl w:val="9E7EE70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5F202161"/>
    <w:multiLevelType w:val="multilevel"/>
    <w:tmpl w:val="BE684630"/>
    <w:lvl w:ilvl="0">
      <w:start w:val="16"/>
      <w:numFmt w:val="decimal"/>
      <w:lvlText w:val="%1"/>
      <w:lvlJc w:val="left"/>
      <w:pPr>
        <w:ind w:left="0" w:firstLine="0"/>
      </w:pPr>
    </w:lvl>
    <w:lvl w:ilvl="1">
      <w:start w:val="2"/>
      <w:numFmt w:val="decimal"/>
      <w:lvlText w:val="%2."/>
      <w:lvlJc w:val="left"/>
      <w:pPr>
        <w:ind w:left="680" w:hanging="680"/>
      </w:pPr>
    </w:lvl>
    <w:lvl w:ilvl="2">
      <w:start w:val="1"/>
      <w:numFmt w:val="decimal"/>
      <w:lvlText w:val="%2.%3"/>
      <w:lvlJc w:val="left"/>
      <w:pPr>
        <w:ind w:left="680" w:hanging="680"/>
      </w:pPr>
    </w:lvl>
    <w:lvl w:ilvl="3">
      <w:start w:val="1"/>
      <w:numFmt w:val="lowerLetter"/>
      <w:lvlText w:val="%4)"/>
      <w:lvlJc w:val="left"/>
      <w:pPr>
        <w:ind w:left="1040" w:hanging="360"/>
      </w:pPr>
    </w:lvl>
    <w:lvl w:ilvl="4">
      <w:start w:val="1"/>
      <w:numFmt w:val="lowerRoman"/>
      <w:lvlText w:val="(%5)"/>
      <w:lvlJc w:val="left"/>
      <w:pPr>
        <w:ind w:left="1588" w:hanging="454"/>
      </w:pPr>
    </w:lvl>
    <w:lvl w:ilvl="5">
      <w:start w:val="1"/>
      <w:numFmt w:val="upperLetter"/>
      <w:lvlText w:val="(%6)"/>
      <w:lvlJc w:val="left"/>
      <w:pPr>
        <w:ind w:left="2041" w:hanging="453"/>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0B53C66"/>
    <w:multiLevelType w:val="hybridMultilevel"/>
    <w:tmpl w:val="C050378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0EB701C"/>
    <w:multiLevelType w:val="multilevel"/>
    <w:tmpl w:val="37DECAD8"/>
    <w:lvl w:ilvl="0">
      <w:start w:val="1"/>
      <w:numFmt w:val="decimal"/>
      <w:lvlText w:val="%1"/>
      <w:lvlJc w:val="left"/>
      <w:pPr>
        <w:ind w:left="0" w:firstLine="0"/>
      </w:pPr>
      <w:rPr>
        <w:rFonts w:hint="default"/>
      </w:rPr>
    </w:lvl>
    <w:lvl w:ilvl="1">
      <w:start w:val="2"/>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040" w:hanging="360"/>
      </w:pPr>
      <w:rPr>
        <w:rFonts w:hint="default"/>
      </w:rPr>
    </w:lvl>
    <w:lvl w:ilvl="4">
      <w:start w:val="1"/>
      <w:numFmt w:val="lowerRoman"/>
      <w:lvlText w:val="(%5)"/>
      <w:lvlJc w:val="left"/>
      <w:pPr>
        <w:ind w:left="1588" w:hanging="454"/>
      </w:pPr>
      <w:rPr>
        <w:rFonts w:hint="default"/>
      </w:rPr>
    </w:lvl>
    <w:lvl w:ilvl="5">
      <w:start w:val="1"/>
      <w:numFmt w:val="upperLetter"/>
      <w:lvlText w:val="(%6)"/>
      <w:lvlJc w:val="left"/>
      <w:pPr>
        <w:ind w:left="2041" w:hanging="453"/>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2676038"/>
    <w:multiLevelType w:val="hybridMultilevel"/>
    <w:tmpl w:val="D2D0EB3E"/>
    <w:lvl w:ilvl="0" w:tplc="7220CEDC">
      <w:start w:val="1"/>
      <w:numFmt w:val="bullet"/>
      <w:pStyle w:val="BulletLis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5E6C3C"/>
    <w:multiLevelType w:val="multilevel"/>
    <w:tmpl w:val="25D60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296741"/>
    <w:multiLevelType w:val="multilevel"/>
    <w:tmpl w:val="DC5E7A88"/>
    <w:lvl w:ilvl="0">
      <w:start w:val="1"/>
      <w:numFmt w:val="bullet"/>
      <w:lvlText w:val="●"/>
      <w:lvlJc w:val="center"/>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68B7FDC"/>
    <w:multiLevelType w:val="multilevel"/>
    <w:tmpl w:val="E2F80582"/>
    <w:lvl w:ilvl="0">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15:restartNumberingAfterBreak="0">
    <w:nsid w:val="7DB27BD2"/>
    <w:multiLevelType w:val="multilevel"/>
    <w:tmpl w:val="17AC98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10132618">
    <w:abstractNumId w:val="21"/>
  </w:num>
  <w:num w:numId="2" w16cid:durableId="1913461704">
    <w:abstractNumId w:val="13"/>
  </w:num>
  <w:num w:numId="3" w16cid:durableId="81075392">
    <w:abstractNumId w:val="26"/>
  </w:num>
  <w:num w:numId="4" w16cid:durableId="920796495">
    <w:abstractNumId w:val="8"/>
  </w:num>
  <w:num w:numId="5" w16cid:durableId="1112243537">
    <w:abstractNumId w:val="22"/>
  </w:num>
  <w:num w:numId="6" w16cid:durableId="488591981">
    <w:abstractNumId w:val="7"/>
  </w:num>
  <w:num w:numId="7" w16cid:durableId="51393458">
    <w:abstractNumId w:val="6"/>
  </w:num>
  <w:num w:numId="8" w16cid:durableId="1577519919">
    <w:abstractNumId w:val="1"/>
  </w:num>
  <w:num w:numId="9" w16cid:durableId="731198082">
    <w:abstractNumId w:val="33"/>
  </w:num>
  <w:num w:numId="10" w16cid:durableId="507062742">
    <w:abstractNumId w:val="5"/>
  </w:num>
  <w:num w:numId="11" w16cid:durableId="2040860985">
    <w:abstractNumId w:val="15"/>
  </w:num>
  <w:num w:numId="12" w16cid:durableId="381294665">
    <w:abstractNumId w:val="20"/>
  </w:num>
  <w:num w:numId="13" w16cid:durableId="2066222581">
    <w:abstractNumId w:val="35"/>
  </w:num>
  <w:num w:numId="14" w16cid:durableId="13769114">
    <w:abstractNumId w:val="18"/>
  </w:num>
  <w:num w:numId="15" w16cid:durableId="1076702580">
    <w:abstractNumId w:val="0"/>
  </w:num>
  <w:num w:numId="16" w16cid:durableId="1767724902">
    <w:abstractNumId w:val="3"/>
  </w:num>
  <w:num w:numId="17" w16cid:durableId="1973827080">
    <w:abstractNumId w:val="2"/>
  </w:num>
  <w:num w:numId="18" w16cid:durableId="2105222207">
    <w:abstractNumId w:val="25"/>
  </w:num>
  <w:num w:numId="19" w16cid:durableId="1806698575">
    <w:abstractNumId w:val="31"/>
  </w:num>
  <w:num w:numId="20" w16cid:durableId="512309215">
    <w:abstractNumId w:val="9"/>
  </w:num>
  <w:num w:numId="21" w16cid:durableId="822890167">
    <w:abstractNumId w:val="9"/>
  </w:num>
  <w:num w:numId="22" w16cid:durableId="345837827">
    <w:abstractNumId w:val="9"/>
    <w:lvlOverride w:ilvl="0">
      <w:startOverride w:val="1"/>
    </w:lvlOverride>
  </w:num>
  <w:num w:numId="23" w16cid:durableId="284237752">
    <w:abstractNumId w:val="9"/>
    <w:lvlOverride w:ilvl="0">
      <w:startOverride w:val="1"/>
    </w:lvlOverride>
  </w:num>
  <w:num w:numId="24" w16cid:durableId="1649749956">
    <w:abstractNumId w:val="9"/>
    <w:lvlOverride w:ilvl="0">
      <w:startOverride w:val="1"/>
    </w:lvlOverride>
  </w:num>
  <w:num w:numId="25" w16cid:durableId="493299500">
    <w:abstractNumId w:val="9"/>
    <w:lvlOverride w:ilvl="0">
      <w:startOverride w:val="1"/>
    </w:lvlOverride>
  </w:num>
  <w:num w:numId="26" w16cid:durableId="434206503">
    <w:abstractNumId w:val="9"/>
    <w:lvlOverride w:ilvl="0">
      <w:startOverride w:val="1"/>
    </w:lvlOverride>
  </w:num>
  <w:num w:numId="27" w16cid:durableId="902640625">
    <w:abstractNumId w:val="9"/>
    <w:lvlOverride w:ilvl="0">
      <w:startOverride w:val="1"/>
    </w:lvlOverride>
  </w:num>
  <w:num w:numId="28" w16cid:durableId="517894160">
    <w:abstractNumId w:val="9"/>
    <w:lvlOverride w:ilvl="0">
      <w:startOverride w:val="1"/>
    </w:lvlOverride>
  </w:num>
  <w:num w:numId="29" w16cid:durableId="11886432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8116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08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1598229">
    <w:abstractNumId w:val="19"/>
  </w:num>
  <w:num w:numId="33" w16cid:durableId="167259535">
    <w:abstractNumId w:val="32"/>
  </w:num>
  <w:num w:numId="34" w16cid:durableId="2133861936">
    <w:abstractNumId w:val="4"/>
  </w:num>
  <w:num w:numId="35" w16cid:durableId="1086340426">
    <w:abstractNumId w:val="34"/>
  </w:num>
  <w:num w:numId="36" w16cid:durableId="59525160">
    <w:abstractNumId w:val="9"/>
    <w:lvlOverride w:ilvl="0">
      <w:startOverride w:val="1"/>
    </w:lvlOverride>
  </w:num>
  <w:num w:numId="37" w16cid:durableId="2025128762">
    <w:abstractNumId w:val="12"/>
  </w:num>
  <w:num w:numId="38" w16cid:durableId="1420717272">
    <w:abstractNumId w:val="24"/>
  </w:num>
  <w:num w:numId="39" w16cid:durableId="456798186">
    <w:abstractNumId w:val="29"/>
  </w:num>
  <w:num w:numId="40" w16cid:durableId="526602700">
    <w:abstractNumId w:val="16"/>
  </w:num>
  <w:num w:numId="41" w16cid:durableId="1317077723">
    <w:abstractNumId w:val="10"/>
  </w:num>
  <w:num w:numId="42" w16cid:durableId="924387203">
    <w:abstractNumId w:val="28"/>
  </w:num>
  <w:num w:numId="43" w16cid:durableId="856965893">
    <w:abstractNumId w:val="30"/>
  </w:num>
  <w:num w:numId="44" w16cid:durableId="190340755">
    <w:abstractNumId w:val="23"/>
  </w:num>
  <w:num w:numId="45" w16cid:durableId="647322394">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D6C"/>
    <w:rsid w:val="00000F2F"/>
    <w:rsid w:val="0000374F"/>
    <w:rsid w:val="000171DB"/>
    <w:rsid w:val="00017E1D"/>
    <w:rsid w:val="0002181C"/>
    <w:rsid w:val="00025227"/>
    <w:rsid w:val="000255F8"/>
    <w:rsid w:val="00026BC6"/>
    <w:rsid w:val="00026C56"/>
    <w:rsid w:val="0002737F"/>
    <w:rsid w:val="000312F3"/>
    <w:rsid w:val="00032B65"/>
    <w:rsid w:val="00033EA6"/>
    <w:rsid w:val="00033F79"/>
    <w:rsid w:val="000366D9"/>
    <w:rsid w:val="00037DA9"/>
    <w:rsid w:val="00040FE5"/>
    <w:rsid w:val="000414C3"/>
    <w:rsid w:val="00042FE4"/>
    <w:rsid w:val="00047608"/>
    <w:rsid w:val="0005292E"/>
    <w:rsid w:val="0005308C"/>
    <w:rsid w:val="00055596"/>
    <w:rsid w:val="00065F27"/>
    <w:rsid w:val="00066374"/>
    <w:rsid w:val="00067B2C"/>
    <w:rsid w:val="000716E9"/>
    <w:rsid w:val="00075499"/>
    <w:rsid w:val="00077259"/>
    <w:rsid w:val="00077794"/>
    <w:rsid w:val="0008026D"/>
    <w:rsid w:val="00081CE6"/>
    <w:rsid w:val="0008398F"/>
    <w:rsid w:val="00084178"/>
    <w:rsid w:val="00090D47"/>
    <w:rsid w:val="000921E9"/>
    <w:rsid w:val="00094AB7"/>
    <w:rsid w:val="00094C1D"/>
    <w:rsid w:val="000963BF"/>
    <w:rsid w:val="00096FA8"/>
    <w:rsid w:val="000A01EB"/>
    <w:rsid w:val="000A0CD7"/>
    <w:rsid w:val="000A1A2C"/>
    <w:rsid w:val="000A1CCE"/>
    <w:rsid w:val="000A5065"/>
    <w:rsid w:val="000A6306"/>
    <w:rsid w:val="000B05F6"/>
    <w:rsid w:val="000B0786"/>
    <w:rsid w:val="000B4BAB"/>
    <w:rsid w:val="000B527B"/>
    <w:rsid w:val="000C391F"/>
    <w:rsid w:val="000C42AD"/>
    <w:rsid w:val="000C4804"/>
    <w:rsid w:val="000C5F63"/>
    <w:rsid w:val="000C6835"/>
    <w:rsid w:val="000D5067"/>
    <w:rsid w:val="000E1E85"/>
    <w:rsid w:val="000E2E6C"/>
    <w:rsid w:val="000E4B85"/>
    <w:rsid w:val="000F7979"/>
    <w:rsid w:val="000F7F2C"/>
    <w:rsid w:val="00104477"/>
    <w:rsid w:val="001101E0"/>
    <w:rsid w:val="001132B8"/>
    <w:rsid w:val="001150A4"/>
    <w:rsid w:val="001153E4"/>
    <w:rsid w:val="001242F8"/>
    <w:rsid w:val="0012475E"/>
    <w:rsid w:val="0012485B"/>
    <w:rsid w:val="00127366"/>
    <w:rsid w:val="00133B24"/>
    <w:rsid w:val="00135AEF"/>
    <w:rsid w:val="00146816"/>
    <w:rsid w:val="00147CA3"/>
    <w:rsid w:val="00150475"/>
    <w:rsid w:val="00154801"/>
    <w:rsid w:val="00155689"/>
    <w:rsid w:val="001619D1"/>
    <w:rsid w:val="0016557B"/>
    <w:rsid w:val="00170937"/>
    <w:rsid w:val="001714A0"/>
    <w:rsid w:val="00172D28"/>
    <w:rsid w:val="00173DB4"/>
    <w:rsid w:val="00174324"/>
    <w:rsid w:val="001749A8"/>
    <w:rsid w:val="00194E84"/>
    <w:rsid w:val="00197127"/>
    <w:rsid w:val="001A21CE"/>
    <w:rsid w:val="001A2361"/>
    <w:rsid w:val="001A6949"/>
    <w:rsid w:val="001B00CC"/>
    <w:rsid w:val="001B1E92"/>
    <w:rsid w:val="001B4992"/>
    <w:rsid w:val="001B5FF1"/>
    <w:rsid w:val="001B6F69"/>
    <w:rsid w:val="001B7565"/>
    <w:rsid w:val="001C1F3F"/>
    <w:rsid w:val="001C2D8F"/>
    <w:rsid w:val="001C4996"/>
    <w:rsid w:val="001D19C2"/>
    <w:rsid w:val="001D262C"/>
    <w:rsid w:val="001D2782"/>
    <w:rsid w:val="001D42F0"/>
    <w:rsid w:val="001E1814"/>
    <w:rsid w:val="001E1D8A"/>
    <w:rsid w:val="001E208F"/>
    <w:rsid w:val="001E262F"/>
    <w:rsid w:val="001E32D8"/>
    <w:rsid w:val="001F2157"/>
    <w:rsid w:val="001F4176"/>
    <w:rsid w:val="001F514B"/>
    <w:rsid w:val="001F6399"/>
    <w:rsid w:val="001F68E9"/>
    <w:rsid w:val="001F77FC"/>
    <w:rsid w:val="001F7FBF"/>
    <w:rsid w:val="002036CE"/>
    <w:rsid w:val="00203E85"/>
    <w:rsid w:val="00210130"/>
    <w:rsid w:val="00210A25"/>
    <w:rsid w:val="00211816"/>
    <w:rsid w:val="00213AB6"/>
    <w:rsid w:val="0022034D"/>
    <w:rsid w:val="002211A5"/>
    <w:rsid w:val="00223479"/>
    <w:rsid w:val="00224E72"/>
    <w:rsid w:val="00225C98"/>
    <w:rsid w:val="002268C8"/>
    <w:rsid w:val="0023252C"/>
    <w:rsid w:val="00233181"/>
    <w:rsid w:val="00233D6C"/>
    <w:rsid w:val="002405D8"/>
    <w:rsid w:val="00242384"/>
    <w:rsid w:val="002453C2"/>
    <w:rsid w:val="002515A6"/>
    <w:rsid w:val="00251C24"/>
    <w:rsid w:val="00253115"/>
    <w:rsid w:val="00253649"/>
    <w:rsid w:val="00254C9B"/>
    <w:rsid w:val="00254CA3"/>
    <w:rsid w:val="00256791"/>
    <w:rsid w:val="00257489"/>
    <w:rsid w:val="00261FC8"/>
    <w:rsid w:val="0026363D"/>
    <w:rsid w:val="0026652C"/>
    <w:rsid w:val="00266BC9"/>
    <w:rsid w:val="00266E71"/>
    <w:rsid w:val="00267119"/>
    <w:rsid w:val="0027010A"/>
    <w:rsid w:val="00272C0A"/>
    <w:rsid w:val="002744CA"/>
    <w:rsid w:val="00275B98"/>
    <w:rsid w:val="00275E26"/>
    <w:rsid w:val="00276519"/>
    <w:rsid w:val="002769A7"/>
    <w:rsid w:val="00277925"/>
    <w:rsid w:val="00296492"/>
    <w:rsid w:val="002A0DF8"/>
    <w:rsid w:val="002A384C"/>
    <w:rsid w:val="002A4EA8"/>
    <w:rsid w:val="002A5BC6"/>
    <w:rsid w:val="002A64DE"/>
    <w:rsid w:val="002A6A1C"/>
    <w:rsid w:val="002B219B"/>
    <w:rsid w:val="002B2AFD"/>
    <w:rsid w:val="002B4F7F"/>
    <w:rsid w:val="002B7288"/>
    <w:rsid w:val="002C4DD0"/>
    <w:rsid w:val="002E3191"/>
    <w:rsid w:val="002E4EB1"/>
    <w:rsid w:val="002E6D42"/>
    <w:rsid w:val="002F0B92"/>
    <w:rsid w:val="002F213D"/>
    <w:rsid w:val="002F36FB"/>
    <w:rsid w:val="002F629C"/>
    <w:rsid w:val="002F7481"/>
    <w:rsid w:val="002F7860"/>
    <w:rsid w:val="0031178C"/>
    <w:rsid w:val="00313110"/>
    <w:rsid w:val="00316327"/>
    <w:rsid w:val="00323EFE"/>
    <w:rsid w:val="00325578"/>
    <w:rsid w:val="0032766A"/>
    <w:rsid w:val="00327902"/>
    <w:rsid w:val="00334B9D"/>
    <w:rsid w:val="00336C43"/>
    <w:rsid w:val="003404C7"/>
    <w:rsid w:val="003412F3"/>
    <w:rsid w:val="00344CBE"/>
    <w:rsid w:val="0035648F"/>
    <w:rsid w:val="00361174"/>
    <w:rsid w:val="00366530"/>
    <w:rsid w:val="00374176"/>
    <w:rsid w:val="003767F7"/>
    <w:rsid w:val="00377E59"/>
    <w:rsid w:val="00381231"/>
    <w:rsid w:val="003816E0"/>
    <w:rsid w:val="00382A60"/>
    <w:rsid w:val="00385997"/>
    <w:rsid w:val="00385FDE"/>
    <w:rsid w:val="00391AE6"/>
    <w:rsid w:val="00391BF2"/>
    <w:rsid w:val="00392DAA"/>
    <w:rsid w:val="00392F08"/>
    <w:rsid w:val="00396793"/>
    <w:rsid w:val="00396B5F"/>
    <w:rsid w:val="003A106B"/>
    <w:rsid w:val="003A51A1"/>
    <w:rsid w:val="003A5CFD"/>
    <w:rsid w:val="003B0703"/>
    <w:rsid w:val="003B0B95"/>
    <w:rsid w:val="003B0F33"/>
    <w:rsid w:val="003B3E9F"/>
    <w:rsid w:val="003B4787"/>
    <w:rsid w:val="003C2863"/>
    <w:rsid w:val="003D06FC"/>
    <w:rsid w:val="003D1320"/>
    <w:rsid w:val="003D450B"/>
    <w:rsid w:val="003E0725"/>
    <w:rsid w:val="003E0B94"/>
    <w:rsid w:val="003E516D"/>
    <w:rsid w:val="003E5C83"/>
    <w:rsid w:val="003E600F"/>
    <w:rsid w:val="003F0039"/>
    <w:rsid w:val="003F0305"/>
    <w:rsid w:val="003F1486"/>
    <w:rsid w:val="003F226F"/>
    <w:rsid w:val="003F4D8A"/>
    <w:rsid w:val="003F73FB"/>
    <w:rsid w:val="00402104"/>
    <w:rsid w:val="00404BA4"/>
    <w:rsid w:val="00407169"/>
    <w:rsid w:val="004134CD"/>
    <w:rsid w:val="00416034"/>
    <w:rsid w:val="00421599"/>
    <w:rsid w:val="00426370"/>
    <w:rsid w:val="00435F5B"/>
    <w:rsid w:val="00441D01"/>
    <w:rsid w:val="00443CCF"/>
    <w:rsid w:val="00445293"/>
    <w:rsid w:val="00447FEA"/>
    <w:rsid w:val="0045063F"/>
    <w:rsid w:val="0045319D"/>
    <w:rsid w:val="0045366B"/>
    <w:rsid w:val="004537E0"/>
    <w:rsid w:val="00456ED8"/>
    <w:rsid w:val="004570DE"/>
    <w:rsid w:val="004601AC"/>
    <w:rsid w:val="00460692"/>
    <w:rsid w:val="00460AB7"/>
    <w:rsid w:val="0046229F"/>
    <w:rsid w:val="00465D87"/>
    <w:rsid w:val="00467529"/>
    <w:rsid w:val="004706AD"/>
    <w:rsid w:val="00471362"/>
    <w:rsid w:val="004714C1"/>
    <w:rsid w:val="00475759"/>
    <w:rsid w:val="0047659E"/>
    <w:rsid w:val="0047775C"/>
    <w:rsid w:val="00480B92"/>
    <w:rsid w:val="00484825"/>
    <w:rsid w:val="004862BD"/>
    <w:rsid w:val="004900B7"/>
    <w:rsid w:val="004916A2"/>
    <w:rsid w:val="00491B8F"/>
    <w:rsid w:val="004A04B3"/>
    <w:rsid w:val="004A0D12"/>
    <w:rsid w:val="004A5C09"/>
    <w:rsid w:val="004B368E"/>
    <w:rsid w:val="004B3EEF"/>
    <w:rsid w:val="004B5BE7"/>
    <w:rsid w:val="004B615D"/>
    <w:rsid w:val="004C1075"/>
    <w:rsid w:val="004C227F"/>
    <w:rsid w:val="004C3B8E"/>
    <w:rsid w:val="004D0718"/>
    <w:rsid w:val="004D3A3F"/>
    <w:rsid w:val="004D6C29"/>
    <w:rsid w:val="004E5B30"/>
    <w:rsid w:val="004E6120"/>
    <w:rsid w:val="004E76CA"/>
    <w:rsid w:val="004F1C94"/>
    <w:rsid w:val="004F33A8"/>
    <w:rsid w:val="00510FE7"/>
    <w:rsid w:val="0051476A"/>
    <w:rsid w:val="0051773D"/>
    <w:rsid w:val="00521A38"/>
    <w:rsid w:val="00521A80"/>
    <w:rsid w:val="00523F59"/>
    <w:rsid w:val="00526B07"/>
    <w:rsid w:val="005276E9"/>
    <w:rsid w:val="005279F5"/>
    <w:rsid w:val="00530611"/>
    <w:rsid w:val="005339C4"/>
    <w:rsid w:val="00534A92"/>
    <w:rsid w:val="00537A41"/>
    <w:rsid w:val="00540961"/>
    <w:rsid w:val="00540FEC"/>
    <w:rsid w:val="00545EBD"/>
    <w:rsid w:val="00550A7E"/>
    <w:rsid w:val="00553672"/>
    <w:rsid w:val="00554B45"/>
    <w:rsid w:val="005610C8"/>
    <w:rsid w:val="00565E8E"/>
    <w:rsid w:val="00583D0D"/>
    <w:rsid w:val="00585C55"/>
    <w:rsid w:val="005868BE"/>
    <w:rsid w:val="00587B2E"/>
    <w:rsid w:val="00593A01"/>
    <w:rsid w:val="00595071"/>
    <w:rsid w:val="00597BE7"/>
    <w:rsid w:val="005A08B3"/>
    <w:rsid w:val="005A332F"/>
    <w:rsid w:val="005A3FC3"/>
    <w:rsid w:val="005A51DE"/>
    <w:rsid w:val="005A731F"/>
    <w:rsid w:val="005B0ECE"/>
    <w:rsid w:val="005B2A81"/>
    <w:rsid w:val="005B321A"/>
    <w:rsid w:val="005B7049"/>
    <w:rsid w:val="005B7CA5"/>
    <w:rsid w:val="005C18D5"/>
    <w:rsid w:val="005C2663"/>
    <w:rsid w:val="005C273A"/>
    <w:rsid w:val="005C32E2"/>
    <w:rsid w:val="005C53E6"/>
    <w:rsid w:val="005C74F3"/>
    <w:rsid w:val="005D1DEA"/>
    <w:rsid w:val="005D3EFF"/>
    <w:rsid w:val="005D4464"/>
    <w:rsid w:val="005E0124"/>
    <w:rsid w:val="005E024E"/>
    <w:rsid w:val="005E159C"/>
    <w:rsid w:val="005E17E0"/>
    <w:rsid w:val="005E2017"/>
    <w:rsid w:val="005E225A"/>
    <w:rsid w:val="005E3060"/>
    <w:rsid w:val="005E7CF5"/>
    <w:rsid w:val="005F000A"/>
    <w:rsid w:val="005F1A3E"/>
    <w:rsid w:val="005F3981"/>
    <w:rsid w:val="005F4BFD"/>
    <w:rsid w:val="006071B9"/>
    <w:rsid w:val="00612188"/>
    <w:rsid w:val="00631846"/>
    <w:rsid w:val="0063231D"/>
    <w:rsid w:val="00633655"/>
    <w:rsid w:val="00651CE3"/>
    <w:rsid w:val="00653A06"/>
    <w:rsid w:val="00654795"/>
    <w:rsid w:val="00654C71"/>
    <w:rsid w:val="006610E8"/>
    <w:rsid w:val="006612B2"/>
    <w:rsid w:val="00663329"/>
    <w:rsid w:val="00664357"/>
    <w:rsid w:val="0066486D"/>
    <w:rsid w:val="006649D8"/>
    <w:rsid w:val="0066611A"/>
    <w:rsid w:val="006727AA"/>
    <w:rsid w:val="006747F2"/>
    <w:rsid w:val="006758BD"/>
    <w:rsid w:val="006822B1"/>
    <w:rsid w:val="00683C67"/>
    <w:rsid w:val="0068468E"/>
    <w:rsid w:val="006865F4"/>
    <w:rsid w:val="006879E6"/>
    <w:rsid w:val="006921CB"/>
    <w:rsid w:val="00692456"/>
    <w:rsid w:val="00695D89"/>
    <w:rsid w:val="00697EF6"/>
    <w:rsid w:val="006A0457"/>
    <w:rsid w:val="006A16A9"/>
    <w:rsid w:val="006A76DE"/>
    <w:rsid w:val="006A7AE8"/>
    <w:rsid w:val="006B1C27"/>
    <w:rsid w:val="006B2F5F"/>
    <w:rsid w:val="006B3482"/>
    <w:rsid w:val="006B3684"/>
    <w:rsid w:val="006B41D8"/>
    <w:rsid w:val="006B7077"/>
    <w:rsid w:val="006C4B8D"/>
    <w:rsid w:val="006C5503"/>
    <w:rsid w:val="006C761F"/>
    <w:rsid w:val="006D03AD"/>
    <w:rsid w:val="006D1C3E"/>
    <w:rsid w:val="006D2158"/>
    <w:rsid w:val="006D285D"/>
    <w:rsid w:val="006D362F"/>
    <w:rsid w:val="006D5D33"/>
    <w:rsid w:val="006E07E7"/>
    <w:rsid w:val="006E5B3B"/>
    <w:rsid w:val="006F1858"/>
    <w:rsid w:val="006F5F7F"/>
    <w:rsid w:val="006F7CBE"/>
    <w:rsid w:val="00701C0E"/>
    <w:rsid w:val="00703835"/>
    <w:rsid w:val="00703887"/>
    <w:rsid w:val="0070723C"/>
    <w:rsid w:val="00711F09"/>
    <w:rsid w:val="00712B3F"/>
    <w:rsid w:val="00715835"/>
    <w:rsid w:val="00716488"/>
    <w:rsid w:val="00717BD8"/>
    <w:rsid w:val="007276D2"/>
    <w:rsid w:val="00730151"/>
    <w:rsid w:val="00731829"/>
    <w:rsid w:val="007375E0"/>
    <w:rsid w:val="007435FA"/>
    <w:rsid w:val="00744680"/>
    <w:rsid w:val="0074547F"/>
    <w:rsid w:val="00751587"/>
    <w:rsid w:val="00751BC6"/>
    <w:rsid w:val="00761C8E"/>
    <w:rsid w:val="007621B2"/>
    <w:rsid w:val="00762CB1"/>
    <w:rsid w:val="00762CE8"/>
    <w:rsid w:val="00766EAA"/>
    <w:rsid w:val="007675E6"/>
    <w:rsid w:val="00771AF5"/>
    <w:rsid w:val="0077642B"/>
    <w:rsid w:val="00776CC3"/>
    <w:rsid w:val="00782034"/>
    <w:rsid w:val="00782AC7"/>
    <w:rsid w:val="007839E2"/>
    <w:rsid w:val="00786B1C"/>
    <w:rsid w:val="0079090A"/>
    <w:rsid w:val="00793219"/>
    <w:rsid w:val="00793855"/>
    <w:rsid w:val="00794945"/>
    <w:rsid w:val="00795F57"/>
    <w:rsid w:val="00797D7B"/>
    <w:rsid w:val="007A1995"/>
    <w:rsid w:val="007A2C69"/>
    <w:rsid w:val="007A322D"/>
    <w:rsid w:val="007A703E"/>
    <w:rsid w:val="007B1ADC"/>
    <w:rsid w:val="007C0BA5"/>
    <w:rsid w:val="007C1187"/>
    <w:rsid w:val="007C2EFE"/>
    <w:rsid w:val="007C3D0F"/>
    <w:rsid w:val="007C3E94"/>
    <w:rsid w:val="007C494F"/>
    <w:rsid w:val="007D150F"/>
    <w:rsid w:val="007D1E29"/>
    <w:rsid w:val="007D2856"/>
    <w:rsid w:val="007D483D"/>
    <w:rsid w:val="007F138E"/>
    <w:rsid w:val="007F27CE"/>
    <w:rsid w:val="007F40F3"/>
    <w:rsid w:val="008068D1"/>
    <w:rsid w:val="00813D4A"/>
    <w:rsid w:val="008248D6"/>
    <w:rsid w:val="00825AEA"/>
    <w:rsid w:val="008305C3"/>
    <w:rsid w:val="00831567"/>
    <w:rsid w:val="00832B60"/>
    <w:rsid w:val="00833D34"/>
    <w:rsid w:val="00833DDB"/>
    <w:rsid w:val="00835ECE"/>
    <w:rsid w:val="008429EA"/>
    <w:rsid w:val="00843081"/>
    <w:rsid w:val="00843124"/>
    <w:rsid w:val="00844D4D"/>
    <w:rsid w:val="00845592"/>
    <w:rsid w:val="00846133"/>
    <w:rsid w:val="008471A2"/>
    <w:rsid w:val="008519D5"/>
    <w:rsid w:val="00853273"/>
    <w:rsid w:val="00856885"/>
    <w:rsid w:val="00857AA8"/>
    <w:rsid w:val="00874E0F"/>
    <w:rsid w:val="00875D44"/>
    <w:rsid w:val="008770C3"/>
    <w:rsid w:val="008810C2"/>
    <w:rsid w:val="008837E2"/>
    <w:rsid w:val="008877E0"/>
    <w:rsid w:val="008910CC"/>
    <w:rsid w:val="00896D7D"/>
    <w:rsid w:val="00897A8C"/>
    <w:rsid w:val="008A05CD"/>
    <w:rsid w:val="008A096C"/>
    <w:rsid w:val="008A2222"/>
    <w:rsid w:val="008A72D6"/>
    <w:rsid w:val="008A770A"/>
    <w:rsid w:val="008A7710"/>
    <w:rsid w:val="008A7E0A"/>
    <w:rsid w:val="008B0C85"/>
    <w:rsid w:val="008B1261"/>
    <w:rsid w:val="008B1B7F"/>
    <w:rsid w:val="008B343D"/>
    <w:rsid w:val="008B3879"/>
    <w:rsid w:val="008B5088"/>
    <w:rsid w:val="008B7A16"/>
    <w:rsid w:val="008C170E"/>
    <w:rsid w:val="008C1C9C"/>
    <w:rsid w:val="008C742F"/>
    <w:rsid w:val="008D034F"/>
    <w:rsid w:val="008D094E"/>
    <w:rsid w:val="008D097C"/>
    <w:rsid w:val="008D1CF7"/>
    <w:rsid w:val="008D4602"/>
    <w:rsid w:val="008D4872"/>
    <w:rsid w:val="008D4D1D"/>
    <w:rsid w:val="008D5048"/>
    <w:rsid w:val="008D68FD"/>
    <w:rsid w:val="008E29F4"/>
    <w:rsid w:val="008E56B3"/>
    <w:rsid w:val="008E779D"/>
    <w:rsid w:val="008F2ED5"/>
    <w:rsid w:val="008F4801"/>
    <w:rsid w:val="008F6B1C"/>
    <w:rsid w:val="00907869"/>
    <w:rsid w:val="00912B95"/>
    <w:rsid w:val="00912DC6"/>
    <w:rsid w:val="0091426B"/>
    <w:rsid w:val="009207C1"/>
    <w:rsid w:val="0092178F"/>
    <w:rsid w:val="0092305B"/>
    <w:rsid w:val="00925BB8"/>
    <w:rsid w:val="00925CFB"/>
    <w:rsid w:val="009427EF"/>
    <w:rsid w:val="00943B15"/>
    <w:rsid w:val="00944DBD"/>
    <w:rsid w:val="00945706"/>
    <w:rsid w:val="00947ED2"/>
    <w:rsid w:val="00952128"/>
    <w:rsid w:val="0095360E"/>
    <w:rsid w:val="00956596"/>
    <w:rsid w:val="00962B54"/>
    <w:rsid w:val="009647A7"/>
    <w:rsid w:val="00965007"/>
    <w:rsid w:val="0096570F"/>
    <w:rsid w:val="0096774A"/>
    <w:rsid w:val="009704B5"/>
    <w:rsid w:val="00970D5C"/>
    <w:rsid w:val="00974024"/>
    <w:rsid w:val="00976065"/>
    <w:rsid w:val="00976A44"/>
    <w:rsid w:val="00976E03"/>
    <w:rsid w:val="009863F4"/>
    <w:rsid w:val="009912D6"/>
    <w:rsid w:val="009912F1"/>
    <w:rsid w:val="00993826"/>
    <w:rsid w:val="009955AF"/>
    <w:rsid w:val="00997E93"/>
    <w:rsid w:val="009A2C57"/>
    <w:rsid w:val="009A304D"/>
    <w:rsid w:val="009A3F3F"/>
    <w:rsid w:val="009A46D6"/>
    <w:rsid w:val="009B14F4"/>
    <w:rsid w:val="009B60D3"/>
    <w:rsid w:val="009C089A"/>
    <w:rsid w:val="009C0A71"/>
    <w:rsid w:val="009C2808"/>
    <w:rsid w:val="009C41C1"/>
    <w:rsid w:val="009C7BC2"/>
    <w:rsid w:val="009C7DAB"/>
    <w:rsid w:val="009D2574"/>
    <w:rsid w:val="009D4A80"/>
    <w:rsid w:val="009D707E"/>
    <w:rsid w:val="009E031E"/>
    <w:rsid w:val="009E087F"/>
    <w:rsid w:val="009E272F"/>
    <w:rsid w:val="009E29E2"/>
    <w:rsid w:val="009E4BFE"/>
    <w:rsid w:val="009E6578"/>
    <w:rsid w:val="009F064C"/>
    <w:rsid w:val="009F3935"/>
    <w:rsid w:val="009F4327"/>
    <w:rsid w:val="009F4B54"/>
    <w:rsid w:val="00A01281"/>
    <w:rsid w:val="00A11B1B"/>
    <w:rsid w:val="00A126D2"/>
    <w:rsid w:val="00A2039F"/>
    <w:rsid w:val="00A2389F"/>
    <w:rsid w:val="00A23996"/>
    <w:rsid w:val="00A24412"/>
    <w:rsid w:val="00A2535F"/>
    <w:rsid w:val="00A27B80"/>
    <w:rsid w:val="00A30F0B"/>
    <w:rsid w:val="00A321C1"/>
    <w:rsid w:val="00A35BC0"/>
    <w:rsid w:val="00A409F8"/>
    <w:rsid w:val="00A4235C"/>
    <w:rsid w:val="00A45AFF"/>
    <w:rsid w:val="00A50EB3"/>
    <w:rsid w:val="00A5118A"/>
    <w:rsid w:val="00A5450D"/>
    <w:rsid w:val="00A572ED"/>
    <w:rsid w:val="00A62BE2"/>
    <w:rsid w:val="00A639D2"/>
    <w:rsid w:val="00A64DD1"/>
    <w:rsid w:val="00A67C4D"/>
    <w:rsid w:val="00A71347"/>
    <w:rsid w:val="00A724AF"/>
    <w:rsid w:val="00A762D5"/>
    <w:rsid w:val="00A8098A"/>
    <w:rsid w:val="00A86D10"/>
    <w:rsid w:val="00A879C0"/>
    <w:rsid w:val="00A87CEC"/>
    <w:rsid w:val="00A90CE0"/>
    <w:rsid w:val="00AA29D6"/>
    <w:rsid w:val="00AA6642"/>
    <w:rsid w:val="00AB0BE0"/>
    <w:rsid w:val="00AB5E39"/>
    <w:rsid w:val="00AB6A71"/>
    <w:rsid w:val="00AC152D"/>
    <w:rsid w:val="00AC4409"/>
    <w:rsid w:val="00AC4ABD"/>
    <w:rsid w:val="00AC4B28"/>
    <w:rsid w:val="00AC5E8F"/>
    <w:rsid w:val="00AD29C4"/>
    <w:rsid w:val="00AD4866"/>
    <w:rsid w:val="00AD48C7"/>
    <w:rsid w:val="00AD6480"/>
    <w:rsid w:val="00AD6714"/>
    <w:rsid w:val="00AE1FC2"/>
    <w:rsid w:val="00AE236D"/>
    <w:rsid w:val="00AE6293"/>
    <w:rsid w:val="00AE7760"/>
    <w:rsid w:val="00AF1156"/>
    <w:rsid w:val="00AF42C1"/>
    <w:rsid w:val="00B01715"/>
    <w:rsid w:val="00B033A0"/>
    <w:rsid w:val="00B041FC"/>
    <w:rsid w:val="00B0464E"/>
    <w:rsid w:val="00B068FF"/>
    <w:rsid w:val="00B06B16"/>
    <w:rsid w:val="00B13478"/>
    <w:rsid w:val="00B16300"/>
    <w:rsid w:val="00B16D6E"/>
    <w:rsid w:val="00B230BB"/>
    <w:rsid w:val="00B2349B"/>
    <w:rsid w:val="00B23F30"/>
    <w:rsid w:val="00B26263"/>
    <w:rsid w:val="00B31F60"/>
    <w:rsid w:val="00B33B7A"/>
    <w:rsid w:val="00B33E64"/>
    <w:rsid w:val="00B343C2"/>
    <w:rsid w:val="00B3546B"/>
    <w:rsid w:val="00B36CD5"/>
    <w:rsid w:val="00B43542"/>
    <w:rsid w:val="00B454D1"/>
    <w:rsid w:val="00B4683F"/>
    <w:rsid w:val="00B46B5E"/>
    <w:rsid w:val="00B478B9"/>
    <w:rsid w:val="00B54A0E"/>
    <w:rsid w:val="00B56E34"/>
    <w:rsid w:val="00B60229"/>
    <w:rsid w:val="00B6069D"/>
    <w:rsid w:val="00B6142F"/>
    <w:rsid w:val="00B614F4"/>
    <w:rsid w:val="00B62E0D"/>
    <w:rsid w:val="00B640AE"/>
    <w:rsid w:val="00B64D48"/>
    <w:rsid w:val="00B662D2"/>
    <w:rsid w:val="00B67C3B"/>
    <w:rsid w:val="00B70DD5"/>
    <w:rsid w:val="00B74B45"/>
    <w:rsid w:val="00B75B46"/>
    <w:rsid w:val="00B76BC9"/>
    <w:rsid w:val="00B77A9E"/>
    <w:rsid w:val="00B77B8A"/>
    <w:rsid w:val="00B80136"/>
    <w:rsid w:val="00B803EC"/>
    <w:rsid w:val="00B8179D"/>
    <w:rsid w:val="00B8328D"/>
    <w:rsid w:val="00B84C3C"/>
    <w:rsid w:val="00B879CF"/>
    <w:rsid w:val="00B90FB5"/>
    <w:rsid w:val="00B941B6"/>
    <w:rsid w:val="00B94C56"/>
    <w:rsid w:val="00BA07CC"/>
    <w:rsid w:val="00BA09D1"/>
    <w:rsid w:val="00BA0C0E"/>
    <w:rsid w:val="00BA544E"/>
    <w:rsid w:val="00BA5E4C"/>
    <w:rsid w:val="00BB2229"/>
    <w:rsid w:val="00BB2AB8"/>
    <w:rsid w:val="00BB38A6"/>
    <w:rsid w:val="00BB4875"/>
    <w:rsid w:val="00BB5F56"/>
    <w:rsid w:val="00BB7114"/>
    <w:rsid w:val="00BB7C56"/>
    <w:rsid w:val="00BC10AE"/>
    <w:rsid w:val="00BC35B5"/>
    <w:rsid w:val="00BC428C"/>
    <w:rsid w:val="00BD00DA"/>
    <w:rsid w:val="00BD2E63"/>
    <w:rsid w:val="00BD6F05"/>
    <w:rsid w:val="00BE0A6A"/>
    <w:rsid w:val="00BE15C4"/>
    <w:rsid w:val="00BE3CA6"/>
    <w:rsid w:val="00BE519B"/>
    <w:rsid w:val="00BF2B0B"/>
    <w:rsid w:val="00BF37FA"/>
    <w:rsid w:val="00BF6A28"/>
    <w:rsid w:val="00C04B04"/>
    <w:rsid w:val="00C05752"/>
    <w:rsid w:val="00C06BA1"/>
    <w:rsid w:val="00C07DE5"/>
    <w:rsid w:val="00C10357"/>
    <w:rsid w:val="00C139C3"/>
    <w:rsid w:val="00C16C77"/>
    <w:rsid w:val="00C25C6B"/>
    <w:rsid w:val="00C27D6F"/>
    <w:rsid w:val="00C3075C"/>
    <w:rsid w:val="00C335A2"/>
    <w:rsid w:val="00C37E53"/>
    <w:rsid w:val="00C41B28"/>
    <w:rsid w:val="00C515AB"/>
    <w:rsid w:val="00C51FF0"/>
    <w:rsid w:val="00C52C70"/>
    <w:rsid w:val="00C544F9"/>
    <w:rsid w:val="00C557ED"/>
    <w:rsid w:val="00C66093"/>
    <w:rsid w:val="00C700DF"/>
    <w:rsid w:val="00C72A73"/>
    <w:rsid w:val="00C74E83"/>
    <w:rsid w:val="00C750D8"/>
    <w:rsid w:val="00C7641B"/>
    <w:rsid w:val="00C838A6"/>
    <w:rsid w:val="00C8478F"/>
    <w:rsid w:val="00C8650A"/>
    <w:rsid w:val="00C92BDE"/>
    <w:rsid w:val="00C94ED6"/>
    <w:rsid w:val="00C95E66"/>
    <w:rsid w:val="00C97B8C"/>
    <w:rsid w:val="00CB017A"/>
    <w:rsid w:val="00CB01D1"/>
    <w:rsid w:val="00CB228D"/>
    <w:rsid w:val="00CC0EAE"/>
    <w:rsid w:val="00CC136F"/>
    <w:rsid w:val="00CC2CB9"/>
    <w:rsid w:val="00CD0E03"/>
    <w:rsid w:val="00CD1318"/>
    <w:rsid w:val="00CE05AA"/>
    <w:rsid w:val="00CE7C50"/>
    <w:rsid w:val="00CF05FF"/>
    <w:rsid w:val="00CF34B1"/>
    <w:rsid w:val="00CF5324"/>
    <w:rsid w:val="00CF6A26"/>
    <w:rsid w:val="00CF70ED"/>
    <w:rsid w:val="00CF7D27"/>
    <w:rsid w:val="00D023C9"/>
    <w:rsid w:val="00D04CC0"/>
    <w:rsid w:val="00D10BAA"/>
    <w:rsid w:val="00D140A8"/>
    <w:rsid w:val="00D209E4"/>
    <w:rsid w:val="00D21DAD"/>
    <w:rsid w:val="00D22747"/>
    <w:rsid w:val="00D24D18"/>
    <w:rsid w:val="00D3122A"/>
    <w:rsid w:val="00D33FFF"/>
    <w:rsid w:val="00D42219"/>
    <w:rsid w:val="00D525C5"/>
    <w:rsid w:val="00D528AA"/>
    <w:rsid w:val="00D6058F"/>
    <w:rsid w:val="00D61D0D"/>
    <w:rsid w:val="00D62791"/>
    <w:rsid w:val="00D63242"/>
    <w:rsid w:val="00D636FF"/>
    <w:rsid w:val="00D64909"/>
    <w:rsid w:val="00D64F1F"/>
    <w:rsid w:val="00D65A35"/>
    <w:rsid w:val="00D76A9F"/>
    <w:rsid w:val="00D81589"/>
    <w:rsid w:val="00D8193A"/>
    <w:rsid w:val="00D820F7"/>
    <w:rsid w:val="00D83145"/>
    <w:rsid w:val="00D8586F"/>
    <w:rsid w:val="00D86551"/>
    <w:rsid w:val="00D933CD"/>
    <w:rsid w:val="00D95938"/>
    <w:rsid w:val="00DA5168"/>
    <w:rsid w:val="00DA5B2B"/>
    <w:rsid w:val="00DB1B04"/>
    <w:rsid w:val="00DB7199"/>
    <w:rsid w:val="00DC3AC4"/>
    <w:rsid w:val="00DC6966"/>
    <w:rsid w:val="00DC71AE"/>
    <w:rsid w:val="00DD0264"/>
    <w:rsid w:val="00DD1396"/>
    <w:rsid w:val="00DD4052"/>
    <w:rsid w:val="00DE2F78"/>
    <w:rsid w:val="00DE6057"/>
    <w:rsid w:val="00DF242B"/>
    <w:rsid w:val="00DF65D1"/>
    <w:rsid w:val="00DF738A"/>
    <w:rsid w:val="00DF79DF"/>
    <w:rsid w:val="00E000F1"/>
    <w:rsid w:val="00E01BD6"/>
    <w:rsid w:val="00E039C8"/>
    <w:rsid w:val="00E05506"/>
    <w:rsid w:val="00E1223E"/>
    <w:rsid w:val="00E13C2B"/>
    <w:rsid w:val="00E14B5F"/>
    <w:rsid w:val="00E16474"/>
    <w:rsid w:val="00E2021B"/>
    <w:rsid w:val="00E2299D"/>
    <w:rsid w:val="00E260FC"/>
    <w:rsid w:val="00E275E8"/>
    <w:rsid w:val="00E27BFE"/>
    <w:rsid w:val="00E309CF"/>
    <w:rsid w:val="00E30C33"/>
    <w:rsid w:val="00E327A0"/>
    <w:rsid w:val="00E33DD1"/>
    <w:rsid w:val="00E37713"/>
    <w:rsid w:val="00E37BDF"/>
    <w:rsid w:val="00E40CA9"/>
    <w:rsid w:val="00E43CB1"/>
    <w:rsid w:val="00E45AFB"/>
    <w:rsid w:val="00E51934"/>
    <w:rsid w:val="00E5348C"/>
    <w:rsid w:val="00E557C5"/>
    <w:rsid w:val="00E55DA1"/>
    <w:rsid w:val="00E5676B"/>
    <w:rsid w:val="00E60B94"/>
    <w:rsid w:val="00E60FA9"/>
    <w:rsid w:val="00E62277"/>
    <w:rsid w:val="00E71C86"/>
    <w:rsid w:val="00E7504C"/>
    <w:rsid w:val="00E75CFD"/>
    <w:rsid w:val="00E850E5"/>
    <w:rsid w:val="00E86F6E"/>
    <w:rsid w:val="00E91233"/>
    <w:rsid w:val="00E92438"/>
    <w:rsid w:val="00E92CC4"/>
    <w:rsid w:val="00E93E6D"/>
    <w:rsid w:val="00E94B57"/>
    <w:rsid w:val="00E94B90"/>
    <w:rsid w:val="00E9517F"/>
    <w:rsid w:val="00EA0BDC"/>
    <w:rsid w:val="00EA1786"/>
    <w:rsid w:val="00EA24F5"/>
    <w:rsid w:val="00EB2F04"/>
    <w:rsid w:val="00EB4FB1"/>
    <w:rsid w:val="00EB5F1E"/>
    <w:rsid w:val="00EC09A6"/>
    <w:rsid w:val="00EC22FB"/>
    <w:rsid w:val="00EC3470"/>
    <w:rsid w:val="00EC5110"/>
    <w:rsid w:val="00ED1831"/>
    <w:rsid w:val="00ED3736"/>
    <w:rsid w:val="00ED6EB0"/>
    <w:rsid w:val="00EE57CD"/>
    <w:rsid w:val="00EF3489"/>
    <w:rsid w:val="00EF60E5"/>
    <w:rsid w:val="00EF6780"/>
    <w:rsid w:val="00EF7691"/>
    <w:rsid w:val="00F0101C"/>
    <w:rsid w:val="00F039AB"/>
    <w:rsid w:val="00F06A75"/>
    <w:rsid w:val="00F07C9B"/>
    <w:rsid w:val="00F103DF"/>
    <w:rsid w:val="00F146DD"/>
    <w:rsid w:val="00F20A42"/>
    <w:rsid w:val="00F20FF3"/>
    <w:rsid w:val="00F2107E"/>
    <w:rsid w:val="00F21174"/>
    <w:rsid w:val="00F26E4D"/>
    <w:rsid w:val="00F3167B"/>
    <w:rsid w:val="00F359A7"/>
    <w:rsid w:val="00F414AF"/>
    <w:rsid w:val="00F442DD"/>
    <w:rsid w:val="00F466D2"/>
    <w:rsid w:val="00F46B28"/>
    <w:rsid w:val="00F50239"/>
    <w:rsid w:val="00F56940"/>
    <w:rsid w:val="00F60E1E"/>
    <w:rsid w:val="00F6105B"/>
    <w:rsid w:val="00F6182E"/>
    <w:rsid w:val="00F637AD"/>
    <w:rsid w:val="00F637DD"/>
    <w:rsid w:val="00F63F61"/>
    <w:rsid w:val="00F70277"/>
    <w:rsid w:val="00F7136C"/>
    <w:rsid w:val="00F718ED"/>
    <w:rsid w:val="00F72C5B"/>
    <w:rsid w:val="00F77F52"/>
    <w:rsid w:val="00F80E45"/>
    <w:rsid w:val="00F9061C"/>
    <w:rsid w:val="00F91551"/>
    <w:rsid w:val="00F93B42"/>
    <w:rsid w:val="00F9494B"/>
    <w:rsid w:val="00FA3366"/>
    <w:rsid w:val="00FA3E04"/>
    <w:rsid w:val="00FA469F"/>
    <w:rsid w:val="00FA4827"/>
    <w:rsid w:val="00FA60B0"/>
    <w:rsid w:val="00FB0C4B"/>
    <w:rsid w:val="00FB1380"/>
    <w:rsid w:val="00FB2399"/>
    <w:rsid w:val="00FB52AE"/>
    <w:rsid w:val="00FB6112"/>
    <w:rsid w:val="00FB6A79"/>
    <w:rsid w:val="00FD0B8E"/>
    <w:rsid w:val="00FD2D7D"/>
    <w:rsid w:val="00FE18B0"/>
    <w:rsid w:val="00FE4972"/>
    <w:rsid w:val="00FE5F12"/>
    <w:rsid w:val="00FE651B"/>
    <w:rsid w:val="00FE7793"/>
    <w:rsid w:val="00FE7997"/>
    <w:rsid w:val="00FF3B87"/>
    <w:rsid w:val="00FF6D31"/>
    <w:rsid w:val="00FF70AB"/>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F15D6"/>
  <w15:docId w15:val="{6F373EC9-A1FE-487E-954B-18DDA27F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AU"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E92"/>
    <w:pPr>
      <w:spacing w:after="120"/>
    </w:pPr>
    <w:rPr>
      <w:rFonts w:ascii="Calibri" w:eastAsia="Open Sans" w:hAnsi="Calibri"/>
    </w:rPr>
  </w:style>
  <w:style w:type="paragraph" w:styleId="Heading1">
    <w:name w:val="heading 1"/>
    <w:basedOn w:val="Normal"/>
    <w:next w:val="Normal"/>
    <w:link w:val="Heading1Char"/>
    <w:autoRedefine/>
    <w:uiPriority w:val="9"/>
    <w:qFormat/>
    <w:rsid w:val="001B1E92"/>
    <w:pPr>
      <w:keepNext/>
      <w:keepLines/>
      <w:outlineLvl w:val="0"/>
    </w:pPr>
    <w:rPr>
      <w:color w:val="0078DE"/>
      <w:sz w:val="40"/>
      <w:szCs w:val="40"/>
    </w:rPr>
  </w:style>
  <w:style w:type="paragraph" w:styleId="Heading2">
    <w:name w:val="heading 2"/>
    <w:basedOn w:val="Normal"/>
    <w:next w:val="Normal"/>
    <w:uiPriority w:val="9"/>
    <w:unhideWhenUsed/>
    <w:qFormat/>
    <w:rsid w:val="001B1E92"/>
    <w:pPr>
      <w:keepNext/>
      <w:keepLines/>
      <w:numPr>
        <w:ilvl w:val="1"/>
        <w:numId w:val="35"/>
      </w:numPr>
      <w:spacing w:before="360"/>
      <w:outlineLvl w:val="1"/>
    </w:pPr>
    <w:rPr>
      <w:sz w:val="32"/>
      <w:szCs w:val="32"/>
    </w:rPr>
  </w:style>
  <w:style w:type="paragraph" w:styleId="Heading3">
    <w:name w:val="heading 3"/>
    <w:basedOn w:val="Normal"/>
    <w:next w:val="Normal"/>
    <w:uiPriority w:val="9"/>
    <w:unhideWhenUsed/>
    <w:qFormat/>
    <w:rsid w:val="001B1E92"/>
    <w:pPr>
      <w:keepNext/>
      <w:keepLines/>
      <w:numPr>
        <w:ilvl w:val="2"/>
        <w:numId w:val="35"/>
      </w:numPr>
      <w:tabs>
        <w:tab w:val="left" w:pos="993"/>
      </w:tabs>
      <w:spacing w:before="320" w:after="0"/>
      <w:ind w:left="864" w:hanging="864"/>
      <w:outlineLvl w:val="2"/>
    </w:pPr>
    <w:rPr>
      <w:color w:val="434343"/>
      <w:sz w:val="28"/>
      <w:szCs w:val="28"/>
    </w:rPr>
  </w:style>
  <w:style w:type="paragraph" w:styleId="Heading4">
    <w:name w:val="heading 4"/>
    <w:basedOn w:val="Normal"/>
    <w:next w:val="Normal"/>
    <w:uiPriority w:val="9"/>
    <w:unhideWhenUsed/>
    <w:qFormat/>
    <w:rsid w:val="001B1E92"/>
    <w:pPr>
      <w:keepNext/>
      <w:keepLines/>
      <w:numPr>
        <w:ilvl w:val="3"/>
        <w:numId w:val="35"/>
      </w:numPr>
      <w:tabs>
        <w:tab w:val="left" w:pos="993"/>
      </w:tabs>
      <w:spacing w:before="240" w:after="80"/>
      <w:outlineLvl w:val="3"/>
    </w:pPr>
    <w:rPr>
      <w:color w:val="666666"/>
      <w:sz w:val="24"/>
      <w:szCs w:val="24"/>
    </w:rPr>
  </w:style>
  <w:style w:type="paragraph" w:styleId="Heading5">
    <w:name w:val="heading 5"/>
    <w:basedOn w:val="Normal"/>
    <w:next w:val="Normal"/>
    <w:uiPriority w:val="9"/>
    <w:unhideWhenUsed/>
    <w:qFormat/>
    <w:rsid w:val="001B1E92"/>
    <w:pPr>
      <w:keepNext/>
      <w:keepLines/>
      <w:numPr>
        <w:ilvl w:val="4"/>
        <w:numId w:val="35"/>
      </w:numPr>
      <w:spacing w:before="240" w:after="80"/>
      <w:outlineLvl w:val="4"/>
    </w:pPr>
    <w:rPr>
      <w:color w:val="666666"/>
    </w:rPr>
  </w:style>
  <w:style w:type="paragraph" w:styleId="Heading6">
    <w:name w:val="heading 6"/>
    <w:basedOn w:val="Normal"/>
    <w:next w:val="Normal"/>
    <w:uiPriority w:val="9"/>
    <w:semiHidden/>
    <w:unhideWhenUsed/>
    <w:qFormat/>
    <w:rsid w:val="001B1E92"/>
    <w:pPr>
      <w:keepNext/>
      <w:keepLines/>
      <w:numPr>
        <w:ilvl w:val="5"/>
        <w:numId w:val="35"/>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1B1E92"/>
    <w:pPr>
      <w:keepNext/>
      <w:keepLines/>
      <w:numPr>
        <w:ilvl w:val="6"/>
        <w:numId w:val="3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B1E92"/>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B1E92"/>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1B1E92"/>
    <w:pPr>
      <w:keepNext/>
      <w:keepLines/>
      <w:spacing w:after="60"/>
    </w:pPr>
    <w:rPr>
      <w:color w:val="0078DE"/>
      <w:sz w:val="56"/>
      <w:szCs w:val="52"/>
    </w:rPr>
  </w:style>
  <w:style w:type="character" w:styleId="Hyperlink">
    <w:name w:val="Hyperlink"/>
    <w:basedOn w:val="DefaultParagraphFont"/>
    <w:uiPriority w:val="99"/>
    <w:unhideWhenUsed/>
    <w:rsid w:val="00943B15"/>
    <w:rPr>
      <w:color w:val="0000FF" w:themeColor="hyperlink"/>
      <w:u w:val="single"/>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pPr>
      <w:spacing w:line="240" w:lineRule="auto"/>
    </w:pPr>
    <w:tblPr>
      <w:tblStyleRowBandSize w:val="1"/>
      <w:tblStyleColBandSize w:val="1"/>
    </w:tblPr>
  </w:style>
  <w:style w:type="table" w:customStyle="1" w:styleId="a5">
    <w:basedOn w:val="TableNormal"/>
    <w:pPr>
      <w:spacing w:line="240" w:lineRule="auto"/>
    </w:pPr>
    <w:tblPr>
      <w:tblStyleRowBandSize w:val="1"/>
      <w:tblStyleColBandSize w:val="1"/>
    </w:tblPr>
  </w:style>
  <w:style w:type="table" w:customStyle="1" w:styleId="a6">
    <w:basedOn w:val="TableNormal"/>
    <w:pPr>
      <w:spacing w:line="240" w:lineRule="auto"/>
    </w:pPr>
    <w:tblPr>
      <w:tblStyleRowBandSize w:val="1"/>
      <w:tblStyleColBandSize w:val="1"/>
    </w:tblPr>
  </w:style>
  <w:style w:type="table" w:customStyle="1" w:styleId="a7">
    <w:basedOn w:val="TableNormal"/>
    <w:pPr>
      <w:spacing w:line="240" w:lineRule="auto"/>
    </w:pPr>
    <w:tblPr>
      <w:tblStyleRowBandSize w:val="1"/>
      <w:tblStyleColBandSize w:val="1"/>
    </w:tblPr>
  </w:style>
  <w:style w:type="table" w:customStyle="1" w:styleId="a8">
    <w:basedOn w:val="TableNormal"/>
    <w:pPr>
      <w:spacing w:line="240" w:lineRule="auto"/>
    </w:pPr>
    <w:tblPr>
      <w:tblStyleRowBandSize w:val="1"/>
      <w:tblStyleColBandSize w:val="1"/>
    </w:tblPr>
  </w:style>
  <w:style w:type="table" w:customStyle="1" w:styleId="a9">
    <w:basedOn w:val="TableNormal"/>
    <w:pPr>
      <w:spacing w:line="240" w:lineRule="auto"/>
    </w:pPr>
    <w:tblPr>
      <w:tblStyleRowBandSize w:val="1"/>
      <w:tblStyleColBandSize w:val="1"/>
    </w:tblPr>
  </w:style>
  <w:style w:type="table" w:customStyle="1" w:styleId="aa">
    <w:basedOn w:val="TableNormal"/>
    <w:pPr>
      <w:spacing w:line="240" w:lineRule="auto"/>
    </w:pPr>
    <w:tblPr>
      <w:tblStyleRowBandSize w:val="1"/>
      <w:tblStyleColBandSize w:val="1"/>
    </w:tblPr>
  </w:style>
  <w:style w:type="table" w:customStyle="1" w:styleId="ab">
    <w:basedOn w:val="TableNormal"/>
    <w:pPr>
      <w:spacing w:line="240" w:lineRule="auto"/>
    </w:pPr>
    <w:tblPr>
      <w:tblStyleRowBandSize w:val="1"/>
      <w:tblStyleColBandSize w:val="1"/>
    </w:tblPr>
  </w:style>
  <w:style w:type="table" w:customStyle="1" w:styleId="ac">
    <w:basedOn w:val="TableNormal"/>
    <w:pPr>
      <w:spacing w:line="240" w:lineRule="auto"/>
    </w:pPr>
    <w:tblPr>
      <w:tblStyleRowBandSize w:val="1"/>
      <w:tblStyleColBandSize w:val="1"/>
    </w:tblPr>
  </w:style>
  <w:style w:type="table" w:customStyle="1" w:styleId="ad">
    <w:basedOn w:val="TableNormal"/>
    <w:pPr>
      <w:spacing w:line="240" w:lineRule="auto"/>
    </w:pPr>
    <w:tblPr>
      <w:tblStyleRowBandSize w:val="1"/>
      <w:tblStyleColBandSize w:val="1"/>
    </w:tblPr>
  </w:style>
  <w:style w:type="paragraph" w:styleId="TOC1">
    <w:name w:val="toc 1"/>
    <w:basedOn w:val="Normal"/>
    <w:next w:val="Normal"/>
    <w:autoRedefine/>
    <w:uiPriority w:val="39"/>
    <w:unhideWhenUsed/>
    <w:rsid w:val="00943B15"/>
    <w:pPr>
      <w:tabs>
        <w:tab w:val="left" w:pos="440"/>
        <w:tab w:val="right" w:leader="dot" w:pos="9880"/>
      </w:tabs>
      <w:spacing w:after="100"/>
    </w:pPr>
  </w:style>
  <w:style w:type="paragraph" w:styleId="TOC2">
    <w:name w:val="toc 2"/>
    <w:basedOn w:val="Normal"/>
    <w:next w:val="Normal"/>
    <w:autoRedefine/>
    <w:uiPriority w:val="39"/>
    <w:unhideWhenUsed/>
    <w:rsid w:val="001B1E92"/>
    <w:pPr>
      <w:spacing w:after="100"/>
      <w:ind w:left="220"/>
    </w:pPr>
  </w:style>
  <w:style w:type="paragraph" w:styleId="TOC3">
    <w:name w:val="toc 3"/>
    <w:basedOn w:val="Normal"/>
    <w:next w:val="Normal"/>
    <w:autoRedefine/>
    <w:uiPriority w:val="39"/>
    <w:unhideWhenUsed/>
    <w:rsid w:val="001B1E92"/>
    <w:pPr>
      <w:tabs>
        <w:tab w:val="left" w:pos="1320"/>
        <w:tab w:val="right" w:leader="dot" w:pos="9880"/>
      </w:tabs>
      <w:spacing w:after="100"/>
      <w:ind w:left="450"/>
    </w:pPr>
  </w:style>
  <w:style w:type="paragraph" w:styleId="TOC5">
    <w:name w:val="toc 5"/>
    <w:basedOn w:val="Normal"/>
    <w:next w:val="Normal"/>
    <w:autoRedefine/>
    <w:uiPriority w:val="39"/>
    <w:unhideWhenUsed/>
    <w:rsid w:val="001B1E92"/>
    <w:pPr>
      <w:spacing w:after="100" w:line="259" w:lineRule="auto"/>
      <w:ind w:left="880"/>
    </w:pPr>
    <w:rPr>
      <w:rFonts w:asciiTheme="minorHAnsi" w:eastAsiaTheme="minorEastAsia" w:hAnsiTheme="minorHAnsi" w:cstheme="minorBidi"/>
    </w:rPr>
  </w:style>
  <w:style w:type="paragraph" w:styleId="Header">
    <w:name w:val="header"/>
    <w:basedOn w:val="Normal"/>
    <w:link w:val="HeaderChar"/>
    <w:uiPriority w:val="99"/>
    <w:unhideWhenUsed/>
    <w:rsid w:val="001B1E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1E92"/>
    <w:rPr>
      <w:rFonts w:ascii="Calibri" w:eastAsia="Open Sans" w:hAnsi="Calibri"/>
    </w:rPr>
  </w:style>
  <w:style w:type="paragraph" w:styleId="ListParagraph">
    <w:name w:val="List Paragraph"/>
    <w:basedOn w:val="Normal"/>
    <w:link w:val="ListParagraphChar"/>
    <w:uiPriority w:val="34"/>
    <w:qFormat/>
    <w:rsid w:val="001B1E92"/>
    <w:pPr>
      <w:ind w:left="720"/>
      <w:contextualSpacing/>
    </w:pPr>
  </w:style>
  <w:style w:type="paragraph" w:customStyle="1" w:styleId="BulletList">
    <w:name w:val="Bullet List"/>
    <w:basedOn w:val="ListParagraph"/>
    <w:link w:val="BulletListChar"/>
    <w:qFormat/>
    <w:rsid w:val="001E1D8A"/>
    <w:pPr>
      <w:numPr>
        <w:numId w:val="19"/>
      </w:numPr>
    </w:pPr>
    <w:rPr>
      <w:rFonts w:eastAsia="Arial Unicode MS" w:cs="Arial Unicode MS"/>
    </w:rPr>
  </w:style>
  <w:style w:type="character" w:customStyle="1" w:styleId="BulletListChar">
    <w:name w:val="Bullet List Char"/>
    <w:basedOn w:val="DefaultParagraphFont"/>
    <w:link w:val="BulletList"/>
    <w:rsid w:val="001E1D8A"/>
    <w:rPr>
      <w:rFonts w:ascii="Calibri" w:eastAsia="Arial Unicode MS" w:hAnsi="Calibri" w:cs="Arial Unicode MS"/>
    </w:rPr>
  </w:style>
  <w:style w:type="numbering" w:customStyle="1" w:styleId="Bullets">
    <w:name w:val="Bullets"/>
    <w:rsid w:val="00E5348C"/>
    <w:pPr>
      <w:numPr>
        <w:numId w:val="14"/>
      </w:numPr>
    </w:pPr>
  </w:style>
  <w:style w:type="paragraph" w:customStyle="1" w:styleId="NUmberedList">
    <w:name w:val="NUmbered List"/>
    <w:basedOn w:val="ListParagraph"/>
    <w:link w:val="NUmberedListChar"/>
    <w:qFormat/>
    <w:rsid w:val="0096774A"/>
    <w:pPr>
      <w:numPr>
        <w:numId w:val="21"/>
      </w:numPr>
    </w:pPr>
  </w:style>
  <w:style w:type="paragraph" w:customStyle="1" w:styleId="IndentedBullets">
    <w:name w:val="Indented Bullets"/>
    <w:basedOn w:val="BulletList"/>
    <w:link w:val="IndentedBulletsChar"/>
    <w:qFormat/>
    <w:rsid w:val="00E5348C"/>
    <w:pPr>
      <w:numPr>
        <w:ilvl w:val="1"/>
        <w:numId w:val="15"/>
      </w:numPr>
    </w:pPr>
  </w:style>
  <w:style w:type="character" w:customStyle="1" w:styleId="NUmberedListChar">
    <w:name w:val="NUmbered List Char"/>
    <w:basedOn w:val="DefaultParagraphFont"/>
    <w:link w:val="NUmberedList"/>
    <w:rsid w:val="0096774A"/>
    <w:rPr>
      <w:rFonts w:ascii="Calibri" w:eastAsia="Open Sans" w:hAnsi="Calibri"/>
    </w:rPr>
  </w:style>
  <w:style w:type="character" w:customStyle="1" w:styleId="IndentedBulletsChar">
    <w:name w:val="Indented Bullets Char"/>
    <w:basedOn w:val="BulletListChar"/>
    <w:link w:val="IndentedBullets"/>
    <w:rsid w:val="00E5348C"/>
    <w:rPr>
      <w:rFonts w:ascii="Calibri" w:eastAsia="Arial Unicode MS" w:hAnsi="Calibri" w:cs="Arial Unicode MS"/>
    </w:rPr>
  </w:style>
  <w:style w:type="paragraph" w:styleId="TOC4">
    <w:name w:val="toc 4"/>
    <w:basedOn w:val="Normal"/>
    <w:next w:val="Normal"/>
    <w:autoRedefine/>
    <w:uiPriority w:val="39"/>
    <w:unhideWhenUsed/>
    <w:rsid w:val="001B1E92"/>
    <w:pPr>
      <w:spacing w:after="100"/>
      <w:ind w:left="660"/>
    </w:pPr>
  </w:style>
  <w:style w:type="numbering" w:customStyle="1" w:styleId="ImportedStyle6">
    <w:name w:val="Imported Style 6"/>
    <w:rsid w:val="00843081"/>
    <w:pPr>
      <w:numPr>
        <w:numId w:val="17"/>
      </w:numPr>
    </w:pPr>
  </w:style>
  <w:style w:type="numbering" w:customStyle="1" w:styleId="Bullet">
    <w:name w:val="Bullet"/>
    <w:rsid w:val="00843081"/>
    <w:pPr>
      <w:numPr>
        <w:numId w:val="18"/>
      </w:numPr>
    </w:pPr>
  </w:style>
  <w:style w:type="character" w:customStyle="1" w:styleId="Heading7Char">
    <w:name w:val="Heading 7 Char"/>
    <w:basedOn w:val="DefaultParagraphFont"/>
    <w:link w:val="Heading7"/>
    <w:uiPriority w:val="9"/>
    <w:semiHidden/>
    <w:rsid w:val="001B1E9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1B1E9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B1E92"/>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BF2B0B"/>
  </w:style>
  <w:style w:type="character" w:customStyle="1" w:styleId="Heading1Char">
    <w:name w:val="Heading 1 Char"/>
    <w:basedOn w:val="DefaultParagraphFont"/>
    <w:link w:val="Heading1"/>
    <w:uiPriority w:val="9"/>
    <w:rsid w:val="001B1E92"/>
    <w:rPr>
      <w:rFonts w:ascii="Calibri" w:eastAsia="Open Sans" w:hAnsi="Calibri"/>
      <w:color w:val="0078DE"/>
      <w:sz w:val="40"/>
      <w:szCs w:val="40"/>
    </w:rPr>
  </w:style>
  <w:style w:type="character" w:customStyle="1" w:styleId="AppendixChar">
    <w:name w:val="Appendix Char"/>
    <w:basedOn w:val="Heading1Char"/>
    <w:link w:val="Appendix"/>
    <w:rsid w:val="00BF2B0B"/>
    <w:rPr>
      <w:rFonts w:ascii="Open Sans" w:eastAsia="Open Sans" w:hAnsi="Open Sans" w:cs="Open Sans"/>
      <w:color w:val="0078DE"/>
      <w:sz w:val="40"/>
      <w:szCs w:val="40"/>
    </w:rPr>
  </w:style>
  <w:style w:type="character" w:styleId="UnresolvedMention">
    <w:name w:val="Unresolved Mention"/>
    <w:basedOn w:val="DefaultParagraphFont"/>
    <w:uiPriority w:val="99"/>
    <w:semiHidden/>
    <w:unhideWhenUsed/>
    <w:rsid w:val="001B1E92"/>
    <w:rPr>
      <w:color w:val="605E5C"/>
      <w:shd w:val="clear" w:color="auto" w:fill="E1DFDD"/>
    </w:rPr>
  </w:style>
  <w:style w:type="paragraph" w:styleId="BalloonText">
    <w:name w:val="Balloon Text"/>
    <w:basedOn w:val="Normal"/>
    <w:link w:val="BalloonTextChar"/>
    <w:uiPriority w:val="99"/>
    <w:semiHidden/>
    <w:unhideWhenUsed/>
    <w:rsid w:val="001B1E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E92"/>
    <w:rPr>
      <w:rFonts w:ascii="Segoe UI" w:eastAsia="Open Sans" w:hAnsi="Segoe UI" w:cs="Segoe UI"/>
      <w:sz w:val="18"/>
      <w:szCs w:val="18"/>
    </w:rPr>
  </w:style>
  <w:style w:type="character" w:customStyle="1" w:styleId="ListParagraphChar">
    <w:name w:val="List Paragraph Char"/>
    <w:link w:val="ListParagraph"/>
    <w:uiPriority w:val="34"/>
    <w:locked/>
    <w:rsid w:val="00F46B28"/>
    <w:rPr>
      <w:rFonts w:ascii="Calibri" w:eastAsia="Open Sans" w:hAnsi="Calibri"/>
    </w:rPr>
  </w:style>
  <w:style w:type="paragraph" w:styleId="Revision">
    <w:name w:val="Revision"/>
    <w:hidden/>
    <w:uiPriority w:val="99"/>
    <w:semiHidden/>
    <w:rsid w:val="00E05506"/>
    <w:pPr>
      <w:spacing w:line="240" w:lineRule="auto"/>
    </w:pPr>
    <w:rPr>
      <w:rFonts w:eastAsia="Open Sans"/>
    </w:rPr>
  </w:style>
  <w:style w:type="table" w:styleId="TableGrid">
    <w:name w:val="Table Grid"/>
    <w:basedOn w:val="TableNormal"/>
    <w:uiPriority w:val="39"/>
    <w:rsid w:val="001B1E9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1B1E92"/>
    <w:pPr>
      <w:spacing w:after="200" w:line="240" w:lineRule="auto"/>
      <w:jc w:val="center"/>
    </w:pPr>
    <w:rPr>
      <w:rFonts w:ascii="Calibri Light" w:eastAsiaTheme="minorHAnsi" w:hAnsi="Calibri Light"/>
      <w:i/>
      <w:iCs/>
      <w:color w:val="007DD5"/>
      <w:sz w:val="18"/>
      <w:szCs w:val="18"/>
      <w:lang w:eastAsia="en-US"/>
    </w:rPr>
  </w:style>
  <w:style w:type="table" w:styleId="GridTable4-Accent1">
    <w:name w:val="Grid Table 4 Accent 1"/>
    <w:basedOn w:val="TableNormal"/>
    <w:uiPriority w:val="49"/>
    <w:rsid w:val="00F20A42"/>
    <w:pPr>
      <w:spacing w:line="240" w:lineRule="auto"/>
    </w:pPr>
    <w:rPr>
      <w:rFonts w:asciiTheme="minorHAnsi" w:eastAsiaTheme="minorHAnsi" w:hAnsiTheme="minorHAnsi" w:cstheme="minorBidi"/>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ppendixHeading1">
    <w:name w:val="Appendix Heading 1"/>
    <w:basedOn w:val="Heading1"/>
    <w:next w:val="Normal"/>
    <w:link w:val="AppendixHeading1Char"/>
    <w:rsid w:val="001B1E92"/>
    <w:pPr>
      <w:ind w:left="432" w:hanging="432"/>
    </w:pPr>
  </w:style>
  <w:style w:type="character" w:customStyle="1" w:styleId="AppendixHeading1Char">
    <w:name w:val="Appendix Heading 1 Char"/>
    <w:basedOn w:val="Heading1Char"/>
    <w:link w:val="AppendixHeading1"/>
    <w:rsid w:val="001B1E92"/>
    <w:rPr>
      <w:rFonts w:ascii="Calibri" w:eastAsia="Open Sans" w:hAnsi="Calibri"/>
      <w:color w:val="0078DE"/>
      <w:sz w:val="40"/>
      <w:szCs w:val="40"/>
    </w:rPr>
  </w:style>
  <w:style w:type="table" w:customStyle="1" w:styleId="FlyFreelyColumns">
    <w:name w:val="FlyFreely Columns"/>
    <w:basedOn w:val="TableNormal"/>
    <w:uiPriority w:val="99"/>
    <w:rsid w:val="001B1E92"/>
    <w:pPr>
      <w:spacing w:line="240" w:lineRule="auto"/>
    </w:pPr>
    <w:rPr>
      <w:rFonts w:ascii="Calibri" w:hAnsi="Calibri"/>
      <w:sz w:val="20"/>
    </w:rPr>
    <w:tblPr/>
    <w:tblStylePr w:type="firstRow">
      <w:pPr>
        <w:jc w:val="center"/>
      </w:pPr>
      <w:rPr>
        <w:rFonts w:ascii="Calibri" w:hAnsi="Calibri"/>
        <w:b/>
        <w:sz w:val="22"/>
      </w:rPr>
      <w:tblPr/>
      <w:tcPr>
        <w:shd w:val="clear" w:color="auto" w:fill="0078DE"/>
      </w:tcPr>
    </w:tblStylePr>
    <w:tblStylePr w:type="firstCol">
      <w:rPr>
        <w:rFonts w:ascii="Calibri" w:hAnsi="Calibri"/>
        <w:sz w:val="20"/>
      </w:rPr>
      <w:tblPr/>
      <w:tcPr>
        <w:tcBorders>
          <w:top w:val="nil"/>
          <w:left w:val="nil"/>
          <w:bottom w:val="nil"/>
          <w:right w:val="nil"/>
          <w:insideH w:val="nil"/>
          <w:insideV w:val="nil"/>
        </w:tcBorders>
      </w:tcPr>
    </w:tblStylePr>
  </w:style>
  <w:style w:type="paragraph" w:customStyle="1" w:styleId="NoLevel-Heading1">
    <w:name w:val="No Level - Heading 1"/>
    <w:basedOn w:val="Heading1"/>
    <w:next w:val="Normal"/>
    <w:qFormat/>
    <w:rsid w:val="001B1E92"/>
  </w:style>
  <w:style w:type="paragraph" w:customStyle="1" w:styleId="Parts-Heading1">
    <w:name w:val="Parts - Heading 1"/>
    <w:basedOn w:val="Heading1"/>
    <w:next w:val="Normal"/>
    <w:link w:val="Parts-Heading1Char"/>
    <w:rsid w:val="001B1E92"/>
  </w:style>
  <w:style w:type="character" w:customStyle="1" w:styleId="Parts-Heading1Char">
    <w:name w:val="Parts - Heading 1 Char"/>
    <w:basedOn w:val="Heading1Char"/>
    <w:link w:val="Parts-Heading1"/>
    <w:rsid w:val="001B1E92"/>
    <w:rPr>
      <w:rFonts w:ascii="Calibri" w:eastAsia="Open Sans" w:hAnsi="Calibri"/>
      <w:color w:val="0078DE"/>
      <w:sz w:val="40"/>
      <w:szCs w:val="40"/>
    </w:rPr>
  </w:style>
  <w:style w:type="paragraph" w:styleId="TOC6">
    <w:name w:val="toc 6"/>
    <w:basedOn w:val="Normal"/>
    <w:next w:val="Normal"/>
    <w:autoRedefine/>
    <w:uiPriority w:val="39"/>
    <w:unhideWhenUsed/>
    <w:rsid w:val="001B1E92"/>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1B1E92"/>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1B1E92"/>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1B1E92"/>
    <w:pPr>
      <w:spacing w:after="100" w:line="259" w:lineRule="auto"/>
      <w:ind w:left="1760"/>
    </w:pPr>
    <w:rPr>
      <w:rFonts w:asciiTheme="minorHAnsi" w:eastAsiaTheme="minorEastAsia" w:hAnsiTheme="minorHAnsi" w:cstheme="minorBidi"/>
    </w:rPr>
  </w:style>
  <w:style w:type="paragraph" w:styleId="TOCHeading">
    <w:name w:val="TOC Heading"/>
    <w:basedOn w:val="Heading1"/>
    <w:next w:val="Normal"/>
    <w:uiPriority w:val="39"/>
    <w:unhideWhenUsed/>
    <w:rsid w:val="001B1E92"/>
    <w:pPr>
      <w:spacing w:before="240" w:after="0" w:line="259" w:lineRule="auto"/>
      <w:outlineLvl w:val="9"/>
    </w:pPr>
    <w:rPr>
      <w:rFonts w:asciiTheme="majorHAnsi" w:eastAsiaTheme="majorEastAsia" w:hAnsiTheme="majorHAnsi" w:cstheme="majorBidi"/>
      <w:caps/>
      <w:color w:val="365F91" w:themeColor="accent1" w:themeShade="BF"/>
      <w:sz w:val="32"/>
      <w:szCs w:val="32"/>
      <w:lang w:val="en-US" w:eastAsia="en-US"/>
    </w:rPr>
  </w:style>
  <w:style w:type="character" w:customStyle="1" w:styleId="UnresolvedMention1">
    <w:name w:val="Unresolved Mention1"/>
    <w:basedOn w:val="DefaultParagraphFont"/>
    <w:uiPriority w:val="99"/>
    <w:semiHidden/>
    <w:unhideWhenUsed/>
    <w:rsid w:val="001B1E92"/>
    <w:rPr>
      <w:color w:val="605E5C"/>
      <w:shd w:val="clear" w:color="auto" w:fill="E1DFDD"/>
    </w:rPr>
  </w:style>
  <w:style w:type="paragraph" w:styleId="Footer">
    <w:name w:val="footer"/>
    <w:basedOn w:val="Normal"/>
    <w:link w:val="FooterChar"/>
    <w:uiPriority w:val="99"/>
    <w:unhideWhenUsed/>
    <w:rsid w:val="001153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53E4"/>
    <w:rPr>
      <w:rFonts w:ascii="Calibri" w:eastAsia="Open Sans"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8574">
      <w:bodyDiv w:val="1"/>
      <w:marLeft w:val="0"/>
      <w:marRight w:val="0"/>
      <w:marTop w:val="0"/>
      <w:marBottom w:val="0"/>
      <w:divBdr>
        <w:top w:val="none" w:sz="0" w:space="0" w:color="auto"/>
        <w:left w:val="none" w:sz="0" w:space="0" w:color="auto"/>
        <w:bottom w:val="none" w:sz="0" w:space="0" w:color="auto"/>
        <w:right w:val="none" w:sz="0" w:space="0" w:color="auto"/>
      </w:divBdr>
    </w:div>
    <w:div w:id="813643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9B8BE-A5C9-4A7D-B852-7FF2960CE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42</Pages>
  <Words>9291</Words>
  <Characters>52964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Griffin</dc:creator>
  <cp:keywords/>
  <cp:lastModifiedBy>David Cole</cp:lastModifiedBy>
  <cp:revision>336</cp:revision>
  <dcterms:created xsi:type="dcterms:W3CDTF">2019-07-02T04:23:00Z</dcterms:created>
  <dcterms:modified xsi:type="dcterms:W3CDTF">2023-08-30T06:47:00Z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Name">
    <vt:lpwstr>&lt;OperatorName&gt;</vt:lpwstr>
  </property>
  <property fmtid="{D5CDD505-2E9C-101B-9397-08002B2CF9AE}" pid="3" name="IssueDate">
    <vt:lpwstr>&lt;IssueDate&gt;</vt:lpwstr>
  </property>
  <property fmtid="{D5CDD505-2E9C-101B-9397-08002B2CF9AE}" pid="4" name="CRPName">
    <vt:lpwstr>&lt;CRPName&gt;</vt:lpwstr>
  </property>
</Properties>
</file>